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6AAD" w14:textId="77777777" w:rsidR="00876BCB" w:rsidRDefault="001A183D" w:rsidP="001A183D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1A183D">
        <w:rPr>
          <w:rFonts w:ascii="Times New Roman" w:hAnsi="Times New Roman" w:cs="Times New Roman"/>
          <w:b/>
          <w:sz w:val="24"/>
          <w:lang w:val="en-GB"/>
        </w:rPr>
        <w:t xml:space="preserve">Executive Summary of the Technology for Democracy Cohort meeting </w:t>
      </w:r>
      <w:r>
        <w:rPr>
          <w:rFonts w:ascii="Times New Roman" w:hAnsi="Times New Roman" w:cs="Times New Roman"/>
          <w:b/>
          <w:sz w:val="24"/>
          <w:lang w:val="en-GB"/>
        </w:rPr>
        <w:t>at the Tallinn Digital Summit</w:t>
      </w:r>
      <w:r w:rsidRPr="001A183D">
        <w:rPr>
          <w:rFonts w:ascii="Times New Roman" w:hAnsi="Times New Roman" w:cs="Times New Roman"/>
          <w:b/>
          <w:sz w:val="24"/>
          <w:lang w:val="en-GB"/>
        </w:rPr>
        <w:t xml:space="preserve"> on</w:t>
      </w:r>
      <w:r>
        <w:rPr>
          <w:rFonts w:ascii="Times New Roman" w:hAnsi="Times New Roman" w:cs="Times New Roman"/>
          <w:b/>
          <w:sz w:val="24"/>
          <w:lang w:val="en-GB"/>
        </w:rPr>
        <w:t xml:space="preserve"> 11 October 2022</w:t>
      </w:r>
    </w:p>
    <w:p w14:paraId="73993B92" w14:textId="77777777" w:rsidR="00DC6CBD" w:rsidRDefault="00DC6CBD" w:rsidP="00DC6CBD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Participants:</w:t>
      </w:r>
    </w:p>
    <w:p w14:paraId="588F503D" w14:textId="77777777" w:rsidR="00922D99" w:rsidRDefault="00DC6CBD" w:rsidP="00922D99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In presence:</w:t>
      </w:r>
    </w:p>
    <w:p w14:paraId="0D062C46" w14:textId="77777777" w:rsidR="00F63858" w:rsidRDefault="00F63858" w:rsidP="006407CC">
      <w:pPr>
        <w:rPr>
          <w:rFonts w:ascii="Times New Roman" w:hAnsi="Times New Roman" w:cs="Times New Roman"/>
          <w:sz w:val="24"/>
          <w:lang w:val="en-GB"/>
        </w:rPr>
      </w:pPr>
      <w:proofErr w:type="gramStart"/>
      <w:r w:rsidRPr="00F63858">
        <w:rPr>
          <w:rFonts w:ascii="Times New Roman" w:hAnsi="Times New Roman" w:cs="Times New Roman"/>
          <w:sz w:val="24"/>
          <w:lang w:val="en-GB"/>
        </w:rPr>
        <w:t>Aidan Harr</w:t>
      </w:r>
      <w:r w:rsidR="006407CC">
        <w:rPr>
          <w:rFonts w:ascii="Times New Roman" w:hAnsi="Times New Roman" w:cs="Times New Roman"/>
          <w:sz w:val="24"/>
          <w:lang w:val="en-GB"/>
        </w:rPr>
        <w:t>is, Open Government Partnership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Léah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 xml:space="preserve"> Fiddler,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DFRLab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br/>
        <w:t>Jenny Wilcox, UK FCDO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Hamed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Behravan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 xml:space="preserve">, DT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Intitute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br/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Isik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 xml:space="preserve"> Mater,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NetBlocks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br/>
        <w:t xml:space="preserve">Alp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Toker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NetBlocks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>Karin Voodla,</w:t>
      </w:r>
      <w:r w:rsidR="006407CC">
        <w:rPr>
          <w:rFonts w:ascii="Times New Roman" w:hAnsi="Times New Roman" w:cs="Times New Roman"/>
          <w:sz w:val="24"/>
          <w:lang w:val="en-GB"/>
        </w:rPr>
        <w:t xml:space="preserve"> MFA Estonia</w:t>
      </w:r>
      <w:r w:rsidR="006407CC">
        <w:rPr>
          <w:rFonts w:ascii="Times New Roman" w:hAnsi="Times New Roman" w:cs="Times New Roman"/>
          <w:sz w:val="24"/>
          <w:lang w:val="en-GB"/>
        </w:rPr>
        <w:br/>
        <w:t>Tanel Sepp, MFA Estonia</w:t>
      </w:r>
      <w:r w:rsidR="006407CC">
        <w:rPr>
          <w:rFonts w:ascii="Times New Roman" w:hAnsi="Times New Roman" w:cs="Times New Roman"/>
          <w:sz w:val="24"/>
          <w:lang w:val="en-GB"/>
        </w:rPr>
        <w:br/>
        <w:t>Robert Derevski, MFA Estonia</w:t>
      </w:r>
      <w:r w:rsidR="006407CC">
        <w:rPr>
          <w:rFonts w:ascii="Times New Roman" w:hAnsi="Times New Roman" w:cs="Times New Roman"/>
          <w:sz w:val="24"/>
          <w:lang w:val="en-GB"/>
        </w:rPr>
        <w:br/>
        <w:t>Maarja Kask, MFA Estonia</w:t>
      </w:r>
      <w:r w:rsidR="006407CC">
        <w:rPr>
          <w:rFonts w:ascii="Times New Roman" w:hAnsi="Times New Roman" w:cs="Times New Roman"/>
          <w:sz w:val="24"/>
          <w:lang w:val="en-GB"/>
        </w:rPr>
        <w:br/>
        <w:t>Minna-Liina Lind, MFA Estonia</w:t>
      </w:r>
      <w:r w:rsidR="006407CC">
        <w:rPr>
          <w:rFonts w:ascii="Times New Roman" w:hAnsi="Times New Roman" w:cs="Times New Roman"/>
          <w:sz w:val="24"/>
          <w:lang w:val="en-GB"/>
        </w:rPr>
        <w:br/>
        <w:t>Gavin Vessey, UK FCDO</w:t>
      </w:r>
      <w:r w:rsidR="006407CC">
        <w:rPr>
          <w:rFonts w:ascii="Times New Roman" w:hAnsi="Times New Roman" w:cs="Times New Roman"/>
          <w:sz w:val="24"/>
          <w:lang w:val="en-GB"/>
        </w:rPr>
        <w:br/>
        <w:t>Jennifer Brody, Access Now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>Albert</w:t>
      </w:r>
      <w:r w:rsidR="006407CC">
        <w:rPr>
          <w:rFonts w:ascii="Times New Roman" w:hAnsi="Times New Roman" w:cs="Times New Roman"/>
          <w:sz w:val="24"/>
          <w:lang w:val="en-GB"/>
        </w:rPr>
        <w:t>o Fernandez, IDEA International</w:t>
      </w:r>
      <w:r w:rsidR="006407CC">
        <w:rPr>
          <w:rFonts w:ascii="Times New Roman" w:hAnsi="Times New Roman" w:cs="Times New Roman"/>
          <w:sz w:val="24"/>
          <w:lang w:val="en-GB"/>
        </w:rPr>
        <w:br/>
        <w:t>Jukka Vahti, SITRA</w:t>
      </w:r>
      <w:r w:rsidR="006407CC">
        <w:rPr>
          <w:rFonts w:ascii="Times New Roman" w:hAnsi="Times New Roman" w:cs="Times New Roman"/>
          <w:sz w:val="24"/>
          <w:lang w:val="en-GB"/>
        </w:rPr>
        <w:br/>
        <w:t>Rosa-Maria Mäkelä, SITRA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>Silj</w:t>
      </w:r>
      <w:r w:rsidR="006407CC">
        <w:rPr>
          <w:rFonts w:ascii="Times New Roman" w:hAnsi="Times New Roman" w:cs="Times New Roman"/>
          <w:sz w:val="24"/>
          <w:lang w:val="en-GB"/>
        </w:rPr>
        <w:t>a Leinonen, MFA Finland</w:t>
      </w:r>
      <w:r w:rsidR="006407CC">
        <w:rPr>
          <w:rFonts w:ascii="Times New Roman" w:hAnsi="Times New Roman" w:cs="Times New Roman"/>
          <w:sz w:val="24"/>
          <w:lang w:val="en-GB"/>
        </w:rPr>
        <w:br/>
        <w:t>Max Schumann, GIZ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>Chrissy Martin Meier, C</w:t>
      </w:r>
      <w:r w:rsidR="006407CC">
        <w:rPr>
          <w:rFonts w:ascii="Times New Roman" w:hAnsi="Times New Roman" w:cs="Times New Roman"/>
          <w:sz w:val="24"/>
          <w:lang w:val="en-GB"/>
        </w:rPr>
        <w:t>harter for Digital Public Goods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>Han</w:t>
      </w:r>
      <w:r w:rsidR="006407CC">
        <w:rPr>
          <w:rFonts w:ascii="Times New Roman" w:hAnsi="Times New Roman" w:cs="Times New Roman"/>
          <w:sz w:val="24"/>
          <w:lang w:val="en-GB"/>
        </w:rPr>
        <w:t xml:space="preserve">nes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Astok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>, E-Governance Academy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 xml:space="preserve">Christine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Andreassen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>, Amazon Web Services</w:t>
      </w:r>
      <w:r w:rsidR="006407CC">
        <w:rPr>
          <w:rFonts w:ascii="Times New Roman" w:hAnsi="Times New Roman" w:cs="Times New Roman"/>
          <w:sz w:val="24"/>
          <w:lang w:val="en-GB"/>
        </w:rPr>
        <w:br/>
        <w:t xml:space="preserve">Carlos </w:t>
      </w:r>
      <w:proofErr w:type="spellStart"/>
      <w:r w:rsidR="006407CC">
        <w:rPr>
          <w:rFonts w:ascii="Times New Roman" w:hAnsi="Times New Roman" w:cs="Times New Roman"/>
          <w:sz w:val="24"/>
          <w:lang w:val="en-GB"/>
        </w:rPr>
        <w:t>Santiso</w:t>
      </w:r>
      <w:proofErr w:type="spellEnd"/>
      <w:r w:rsidR="006407CC">
        <w:rPr>
          <w:rFonts w:ascii="Times New Roman" w:hAnsi="Times New Roman" w:cs="Times New Roman"/>
          <w:sz w:val="24"/>
          <w:lang w:val="en-GB"/>
        </w:rPr>
        <w:t>, OECD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>Alyson F</w:t>
      </w:r>
      <w:r w:rsidR="006407CC">
        <w:rPr>
          <w:rFonts w:ascii="Times New Roman" w:hAnsi="Times New Roman" w:cs="Times New Roman"/>
          <w:sz w:val="24"/>
          <w:lang w:val="en-GB"/>
        </w:rPr>
        <w:t>inley, U.S. Department of State</w:t>
      </w:r>
      <w:r w:rsidR="006407CC">
        <w:rPr>
          <w:rFonts w:ascii="Times New Roman" w:hAnsi="Times New Roman" w:cs="Times New Roman"/>
          <w:sz w:val="24"/>
          <w:lang w:val="en-GB"/>
        </w:rPr>
        <w:br/>
      </w:r>
      <w:r w:rsidRPr="00F63858">
        <w:rPr>
          <w:rFonts w:ascii="Times New Roman" w:hAnsi="Times New Roman" w:cs="Times New Roman"/>
          <w:sz w:val="24"/>
          <w:lang w:val="en-GB"/>
        </w:rPr>
        <w:t xml:space="preserve">Jonas </w:t>
      </w:r>
      <w:proofErr w:type="spellStart"/>
      <w:r w:rsidRPr="00F63858">
        <w:rPr>
          <w:rFonts w:ascii="Times New Roman" w:hAnsi="Times New Roman" w:cs="Times New Roman"/>
          <w:sz w:val="24"/>
          <w:lang w:val="en-GB"/>
        </w:rPr>
        <w:t>Parello-Plesner</w:t>
      </w:r>
      <w:proofErr w:type="spellEnd"/>
      <w:r w:rsidRPr="00F63858">
        <w:rPr>
          <w:rFonts w:ascii="Times New Roman" w:hAnsi="Times New Roman" w:cs="Times New Roman"/>
          <w:sz w:val="24"/>
          <w:lang w:val="en-GB"/>
        </w:rPr>
        <w:t>, Alliance of Democracies</w:t>
      </w:r>
      <w:proofErr w:type="gramEnd"/>
    </w:p>
    <w:p w14:paraId="40DD336D" w14:textId="77777777" w:rsidR="00DC6CBD" w:rsidRDefault="00DC6CBD" w:rsidP="00DC6CBD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Online:</w:t>
      </w:r>
      <w:r w:rsidR="00BF58BD">
        <w:rPr>
          <w:rFonts w:ascii="Times New Roman" w:hAnsi="Times New Roman" w:cs="Times New Roman"/>
          <w:sz w:val="24"/>
          <w:lang w:val="en-GB"/>
        </w:rPr>
        <w:t xml:space="preserve"> 35 participant</w:t>
      </w:r>
      <w:r w:rsidR="00DF3B26">
        <w:rPr>
          <w:rFonts w:ascii="Times New Roman" w:hAnsi="Times New Roman" w:cs="Times New Roman"/>
          <w:sz w:val="24"/>
          <w:lang w:val="en-GB"/>
        </w:rPr>
        <w:t>s, of whom 20 let themselves known:</w:t>
      </w:r>
    </w:p>
    <w:p w14:paraId="010AA6B5" w14:textId="77777777" w:rsidR="00922D99" w:rsidRDefault="00922D99" w:rsidP="00922D99">
      <w:pPr>
        <w:rPr>
          <w:rFonts w:ascii="Times New Roman" w:hAnsi="Times New Roman" w:cs="Times New Roman"/>
          <w:sz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lang w:val="en-GB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Walakira</w:t>
      </w:r>
      <w:proofErr w:type="spellEnd"/>
      <w:r>
        <w:rPr>
          <w:rFonts w:ascii="Times New Roman" w:hAnsi="Times New Roman" w:cs="Times New Roman"/>
          <w:sz w:val="24"/>
          <w:lang w:val="en-GB"/>
        </w:rPr>
        <w:t>, Alliance of Democracies Foundation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 xml:space="preserve">Helena </w:t>
      </w:r>
      <w:proofErr w:type="spellStart"/>
      <w:r w:rsidRPr="00922D99">
        <w:rPr>
          <w:rFonts w:ascii="Times New Roman" w:hAnsi="Times New Roman" w:cs="Times New Roman"/>
          <w:sz w:val="24"/>
          <w:lang w:val="en-GB"/>
        </w:rPr>
        <w:t>Schwertheim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>, ISD Germany</w:t>
      </w:r>
      <w:r>
        <w:rPr>
          <w:rFonts w:ascii="Times New Roman" w:hAnsi="Times New Roman" w:cs="Times New Roman"/>
          <w:sz w:val="24"/>
          <w:lang w:val="en-GB"/>
        </w:rPr>
        <w:br/>
      </w:r>
      <w:proofErr w:type="spellStart"/>
      <w:r>
        <w:rPr>
          <w:rFonts w:ascii="Times New Roman" w:hAnsi="Times New Roman" w:cs="Times New Roman"/>
          <w:sz w:val="24"/>
          <w:lang w:val="en-GB"/>
        </w:rPr>
        <w:t>Sekoetlane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</w:t>
      </w:r>
      <w:r w:rsidRPr="00922D99">
        <w:rPr>
          <w:rFonts w:ascii="Times New Roman" w:hAnsi="Times New Roman" w:cs="Times New Roman"/>
          <w:sz w:val="24"/>
          <w:lang w:val="en-GB"/>
        </w:rPr>
        <w:t>hamodi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 xml:space="preserve"> (they/them), Accountability Lab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 xml:space="preserve">Lauren-Nicole </w:t>
      </w:r>
      <w:proofErr w:type="spellStart"/>
      <w:r w:rsidRPr="00922D99">
        <w:rPr>
          <w:rFonts w:ascii="Times New Roman" w:hAnsi="Times New Roman" w:cs="Times New Roman"/>
          <w:sz w:val="24"/>
          <w:lang w:val="en-GB"/>
        </w:rPr>
        <w:t>Laurenceau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>, The German Marshall Fund of the U.S.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>Antoine Bernard, Reporters Without Borders (RSF)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>Mauritius Dorn, ISD Germany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>Adrienne Goldstein, The German Marshall Fund of the U.S.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 xml:space="preserve">Zach </w:t>
      </w:r>
      <w:proofErr w:type="spellStart"/>
      <w:r w:rsidRPr="00922D99">
        <w:rPr>
          <w:rFonts w:ascii="Times New Roman" w:hAnsi="Times New Roman" w:cs="Times New Roman"/>
          <w:sz w:val="24"/>
          <w:lang w:val="en-GB"/>
        </w:rPr>
        <w:t>Lampell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 xml:space="preserve">, International </w:t>
      </w:r>
      <w:proofErr w:type="spellStart"/>
      <w:r w:rsidRPr="00922D99">
        <w:rPr>
          <w:rFonts w:ascii="Times New Roman" w:hAnsi="Times New Roman" w:cs="Times New Roman"/>
          <w:sz w:val="24"/>
          <w:lang w:val="en-GB"/>
        </w:rPr>
        <w:t>Center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 xml:space="preserve"> for Not-for-Profit Law (ICNL)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>Sarah Moulton, National Democratic Institute</w:t>
      </w:r>
      <w:r>
        <w:rPr>
          <w:rFonts w:ascii="Times New Roman" w:hAnsi="Times New Roman" w:cs="Times New Roman"/>
          <w:sz w:val="24"/>
          <w:lang w:val="en-GB"/>
        </w:rPr>
        <w:br/>
      </w:r>
      <w:proofErr w:type="spellStart"/>
      <w:r>
        <w:rPr>
          <w:rFonts w:ascii="Times New Roman" w:hAnsi="Times New Roman" w:cs="Times New Roman"/>
          <w:sz w:val="24"/>
          <w:lang w:val="en-GB"/>
        </w:rPr>
        <w:t>Shabnam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Mojtahedi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  <w:r w:rsidRPr="00922D99">
        <w:rPr>
          <w:rFonts w:ascii="Times New Roman" w:hAnsi="Times New Roman" w:cs="Times New Roman"/>
          <w:sz w:val="24"/>
          <w:lang w:val="en-GB"/>
        </w:rPr>
        <w:t xml:space="preserve"> International </w:t>
      </w:r>
      <w:proofErr w:type="spellStart"/>
      <w:r w:rsidRPr="00922D99">
        <w:rPr>
          <w:rFonts w:ascii="Times New Roman" w:hAnsi="Times New Roman" w:cs="Times New Roman"/>
          <w:sz w:val="24"/>
          <w:lang w:val="en-GB"/>
        </w:rPr>
        <w:t>Center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 xml:space="preserve"> for Not-for-Profit Law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 xml:space="preserve">Emilia </w:t>
      </w:r>
      <w:proofErr w:type="spellStart"/>
      <w:r w:rsidRPr="00922D99">
        <w:rPr>
          <w:rFonts w:ascii="Times New Roman" w:hAnsi="Times New Roman" w:cs="Times New Roman"/>
          <w:sz w:val="24"/>
          <w:lang w:val="en-GB"/>
        </w:rPr>
        <w:t>Errenst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>, GIZ (on behalf of BMZ)</w:t>
      </w:r>
      <w:r>
        <w:rPr>
          <w:rFonts w:ascii="Times New Roman" w:hAnsi="Times New Roman" w:cs="Times New Roman"/>
          <w:sz w:val="24"/>
          <w:lang w:val="en-GB"/>
        </w:rPr>
        <w:br/>
        <w:t xml:space="preserve">Ravy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Uong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r w:rsidRPr="00922D99">
        <w:rPr>
          <w:rFonts w:ascii="Times New Roman" w:hAnsi="Times New Roman" w:cs="Times New Roman"/>
          <w:sz w:val="24"/>
          <w:lang w:val="en-GB"/>
        </w:rPr>
        <w:t>American Bar Association Rule of Law Initiative (ABA ROLI)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 xml:space="preserve">Mia </w:t>
      </w:r>
      <w:proofErr w:type="spellStart"/>
      <w:r w:rsidRPr="00922D99">
        <w:rPr>
          <w:rFonts w:ascii="Times New Roman" w:hAnsi="Times New Roman" w:cs="Times New Roman"/>
          <w:sz w:val="24"/>
          <w:lang w:val="en-GB"/>
        </w:rPr>
        <w:t>Møhring</w:t>
      </w:r>
      <w:proofErr w:type="spellEnd"/>
      <w:r w:rsidRPr="00922D99">
        <w:rPr>
          <w:rFonts w:ascii="Times New Roman" w:hAnsi="Times New Roman" w:cs="Times New Roman"/>
          <w:sz w:val="24"/>
          <w:lang w:val="en-GB"/>
        </w:rPr>
        <w:t xml:space="preserve"> Larsen</w:t>
      </w:r>
      <w:r>
        <w:rPr>
          <w:rFonts w:ascii="Times New Roman" w:hAnsi="Times New Roman" w:cs="Times New Roman"/>
          <w:sz w:val="24"/>
          <w:lang w:val="en-GB"/>
        </w:rPr>
        <w:t>, Ministry of Foreign Affairs of Denmark</w:t>
      </w:r>
      <w:r>
        <w:rPr>
          <w:rFonts w:ascii="Times New Roman" w:hAnsi="Times New Roman" w:cs="Times New Roman"/>
          <w:sz w:val="24"/>
          <w:lang w:val="en-GB"/>
        </w:rPr>
        <w:br/>
      </w:r>
      <w:r w:rsidRPr="00922D99">
        <w:rPr>
          <w:rFonts w:ascii="Times New Roman" w:hAnsi="Times New Roman" w:cs="Times New Roman"/>
          <w:sz w:val="24"/>
          <w:lang w:val="en-GB"/>
        </w:rPr>
        <w:t>Rosalee Keech</w:t>
      </w:r>
      <w:r>
        <w:rPr>
          <w:rFonts w:ascii="Times New Roman" w:hAnsi="Times New Roman" w:cs="Times New Roman"/>
          <w:sz w:val="24"/>
          <w:lang w:val="en-GB"/>
        </w:rPr>
        <w:t>, CSTIP and ECPAT-USA</w:t>
      </w:r>
      <w:r>
        <w:rPr>
          <w:rFonts w:ascii="Times New Roman" w:hAnsi="Times New Roman" w:cs="Times New Roman"/>
          <w:sz w:val="24"/>
          <w:lang w:val="en-GB"/>
        </w:rPr>
        <w:br/>
      </w:r>
      <w:r w:rsidR="00A02563" w:rsidRPr="00A02563">
        <w:rPr>
          <w:rFonts w:ascii="Times New Roman" w:hAnsi="Times New Roman" w:cs="Times New Roman"/>
          <w:sz w:val="24"/>
          <w:lang w:val="en-GB"/>
        </w:rPr>
        <w:t>Lauren Burke, CSIS</w:t>
      </w:r>
      <w:r w:rsidR="00A02563">
        <w:rPr>
          <w:rFonts w:ascii="Times New Roman" w:hAnsi="Times New Roman" w:cs="Times New Roman"/>
          <w:sz w:val="24"/>
          <w:lang w:val="en-GB"/>
        </w:rPr>
        <w:t xml:space="preserve"> Human Rights Initiative</w:t>
      </w:r>
      <w:r w:rsidR="00A02563">
        <w:rPr>
          <w:rFonts w:ascii="Times New Roman" w:hAnsi="Times New Roman" w:cs="Times New Roman"/>
          <w:sz w:val="24"/>
          <w:lang w:val="en-GB"/>
        </w:rPr>
        <w:br/>
      </w:r>
      <w:r w:rsidR="00A02563" w:rsidRPr="00A02563">
        <w:rPr>
          <w:rFonts w:ascii="Times New Roman" w:hAnsi="Times New Roman" w:cs="Times New Roman"/>
          <w:sz w:val="24"/>
          <w:lang w:val="en-GB"/>
        </w:rPr>
        <w:lastRenderedPageBreak/>
        <w:t>Moira Whelan, National Democratic Institute</w:t>
      </w:r>
      <w:r w:rsidR="00A02563">
        <w:rPr>
          <w:rFonts w:ascii="Times New Roman" w:hAnsi="Times New Roman" w:cs="Times New Roman"/>
          <w:sz w:val="24"/>
          <w:lang w:val="en-GB"/>
        </w:rPr>
        <w:br/>
      </w:r>
      <w:r w:rsidR="00A02563" w:rsidRPr="00A02563">
        <w:rPr>
          <w:rFonts w:ascii="Times New Roman" w:hAnsi="Times New Roman" w:cs="Times New Roman"/>
          <w:sz w:val="24"/>
          <w:lang w:val="en-GB"/>
        </w:rPr>
        <w:t xml:space="preserve">Maria Paz Canales, </w:t>
      </w:r>
      <w:proofErr w:type="spellStart"/>
      <w:r w:rsidR="00A02563" w:rsidRPr="00A02563">
        <w:rPr>
          <w:rFonts w:ascii="Times New Roman" w:hAnsi="Times New Roman" w:cs="Times New Roman"/>
          <w:sz w:val="24"/>
          <w:lang w:val="en-GB"/>
        </w:rPr>
        <w:t>Derechos</w:t>
      </w:r>
      <w:proofErr w:type="spellEnd"/>
      <w:r w:rsidR="00A02563" w:rsidRPr="00A0256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02563" w:rsidRPr="00A02563">
        <w:rPr>
          <w:rFonts w:ascii="Times New Roman" w:hAnsi="Times New Roman" w:cs="Times New Roman"/>
          <w:sz w:val="24"/>
          <w:lang w:val="en-GB"/>
        </w:rPr>
        <w:t>Digitales</w:t>
      </w:r>
      <w:proofErr w:type="spellEnd"/>
      <w:r w:rsidR="00A02563">
        <w:rPr>
          <w:rFonts w:ascii="Times New Roman" w:hAnsi="Times New Roman" w:cs="Times New Roman"/>
          <w:sz w:val="24"/>
          <w:lang w:val="en-GB"/>
        </w:rPr>
        <w:br/>
        <w:t xml:space="preserve">Mette </w:t>
      </w:r>
      <w:proofErr w:type="spellStart"/>
      <w:r w:rsidR="00A02563">
        <w:rPr>
          <w:rFonts w:ascii="Times New Roman" w:hAnsi="Times New Roman" w:cs="Times New Roman"/>
          <w:sz w:val="24"/>
          <w:lang w:val="en-GB"/>
        </w:rPr>
        <w:t>Finnemann</w:t>
      </w:r>
      <w:proofErr w:type="spellEnd"/>
      <w:r w:rsidR="00A02563">
        <w:rPr>
          <w:rFonts w:ascii="Times New Roman" w:hAnsi="Times New Roman" w:cs="Times New Roman"/>
          <w:sz w:val="24"/>
          <w:lang w:val="en-GB"/>
        </w:rPr>
        <w:t xml:space="preserve">, </w:t>
      </w:r>
      <w:r w:rsidR="00A02563" w:rsidRPr="00A02563">
        <w:rPr>
          <w:rFonts w:ascii="Times New Roman" w:hAnsi="Times New Roman" w:cs="Times New Roman"/>
          <w:sz w:val="24"/>
          <w:lang w:val="en-GB"/>
        </w:rPr>
        <w:t>Ministry of Foreign Affairs of Denmark</w:t>
      </w:r>
      <w:r w:rsidR="00A02563">
        <w:rPr>
          <w:rFonts w:ascii="Times New Roman" w:hAnsi="Times New Roman" w:cs="Times New Roman"/>
          <w:sz w:val="24"/>
          <w:lang w:val="en-GB"/>
        </w:rPr>
        <w:br/>
        <w:t>Juan Pablo Vial, Ministry of Foreign Affairs of Chile</w:t>
      </w:r>
      <w:r w:rsidR="00A02563">
        <w:rPr>
          <w:rFonts w:ascii="Times New Roman" w:hAnsi="Times New Roman" w:cs="Times New Roman"/>
          <w:sz w:val="24"/>
          <w:lang w:val="en-GB"/>
        </w:rPr>
        <w:br/>
        <w:t>Lisa Pog</w:t>
      </w:r>
      <w:r w:rsidR="00A93DD8">
        <w:rPr>
          <w:rFonts w:ascii="Times New Roman" w:hAnsi="Times New Roman" w:cs="Times New Roman"/>
          <w:sz w:val="24"/>
          <w:lang w:val="en-GB"/>
        </w:rPr>
        <w:t>g</w:t>
      </w:r>
      <w:r w:rsidR="00A02563">
        <w:rPr>
          <w:rFonts w:ascii="Times New Roman" w:hAnsi="Times New Roman" w:cs="Times New Roman"/>
          <w:sz w:val="24"/>
          <w:lang w:val="en-GB"/>
        </w:rPr>
        <w:t>iali, USAID</w:t>
      </w:r>
      <w:proofErr w:type="gramEnd"/>
    </w:p>
    <w:p w14:paraId="10AA1385" w14:textId="77777777" w:rsidR="008A51E4" w:rsidRDefault="008A51E4" w:rsidP="00DC6CBD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67BB9DC5" w14:textId="77777777" w:rsidR="005A7696" w:rsidRPr="005A7696" w:rsidRDefault="005A7696" w:rsidP="00DC6CBD">
      <w:pPr>
        <w:jc w:val="both"/>
        <w:rPr>
          <w:rFonts w:ascii="Times New Roman" w:hAnsi="Times New Roman" w:cs="Times New Roman"/>
          <w:sz w:val="24"/>
          <w:u w:val="single"/>
          <w:lang w:val="en-GB"/>
        </w:rPr>
      </w:pPr>
      <w:r>
        <w:rPr>
          <w:rFonts w:ascii="Times New Roman" w:hAnsi="Times New Roman" w:cs="Times New Roman"/>
          <w:sz w:val="24"/>
          <w:u w:val="single"/>
          <w:lang w:val="en-GB"/>
        </w:rPr>
        <w:t>Introduction</w:t>
      </w:r>
    </w:p>
    <w:p w14:paraId="77CC6FBE" w14:textId="295F05D0" w:rsidR="009258FE" w:rsidRDefault="00737719" w:rsidP="00DC6CBD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Introductory remarks by co-leads</w:t>
      </w:r>
      <w:r w:rsidR="006D5EBF">
        <w:rPr>
          <w:rFonts w:ascii="Times New Roman" w:hAnsi="Times New Roman" w:cs="Times New Roman"/>
          <w:sz w:val="24"/>
          <w:lang w:val="en-GB"/>
        </w:rPr>
        <w:t xml:space="preserve"> of the Cohort</w:t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="005E4DEB">
        <w:rPr>
          <w:rFonts w:ascii="Times New Roman" w:hAnsi="Times New Roman" w:cs="Times New Roman"/>
          <w:sz w:val="24"/>
          <w:lang w:val="en-GB"/>
        </w:rPr>
        <w:t>The Cohort officially launched at the Tallinn Digital Summit (</w:t>
      </w:r>
      <w:r w:rsidR="003007D0">
        <w:rPr>
          <w:rFonts w:ascii="Times New Roman" w:hAnsi="Times New Roman" w:cs="Times New Roman"/>
          <w:sz w:val="24"/>
          <w:lang w:val="en-GB"/>
        </w:rPr>
        <w:t xml:space="preserve">MFA </w:t>
      </w:r>
      <w:r w:rsidR="00F960A1">
        <w:rPr>
          <w:rFonts w:ascii="Times New Roman" w:hAnsi="Times New Roman" w:cs="Times New Roman"/>
          <w:sz w:val="24"/>
          <w:lang w:val="en-GB"/>
        </w:rPr>
        <w:t xml:space="preserve">of Estonia press release </w:t>
      </w:r>
      <w:hyperlink r:id="rId6" w:history="1">
        <w:r w:rsidR="00F960A1" w:rsidRPr="00F960A1">
          <w:rPr>
            <w:rStyle w:val="Hyperlink"/>
            <w:rFonts w:ascii="Times New Roman" w:hAnsi="Times New Roman" w:cs="Times New Roman"/>
            <w:sz w:val="24"/>
            <w:lang w:val="en-GB"/>
          </w:rPr>
          <w:t>here</w:t>
        </w:r>
      </w:hyperlink>
      <w:bookmarkStart w:id="0" w:name="_GoBack"/>
      <w:bookmarkEnd w:id="0"/>
      <w:r w:rsidR="00F960A1">
        <w:rPr>
          <w:rFonts w:ascii="Times New Roman" w:hAnsi="Times New Roman" w:cs="Times New Roman"/>
          <w:sz w:val="24"/>
          <w:lang w:val="en-GB"/>
        </w:rPr>
        <w:t xml:space="preserve">, </w:t>
      </w:r>
      <w:r w:rsidR="005E4DEB">
        <w:rPr>
          <w:rFonts w:ascii="Times New Roman" w:hAnsi="Times New Roman" w:cs="Times New Roman"/>
          <w:sz w:val="24"/>
          <w:lang w:val="en-GB"/>
        </w:rPr>
        <w:t xml:space="preserve">Access Now PR </w:t>
      </w:r>
      <w:hyperlink r:id="rId7" w:history="1">
        <w:r w:rsidR="005E4DEB" w:rsidRPr="005E4DEB">
          <w:rPr>
            <w:rStyle w:val="Hyperlink"/>
            <w:rFonts w:ascii="Times New Roman" w:hAnsi="Times New Roman" w:cs="Times New Roman"/>
            <w:sz w:val="24"/>
            <w:lang w:val="en-GB"/>
          </w:rPr>
          <w:t>here</w:t>
        </w:r>
      </w:hyperlink>
      <w:r w:rsidR="005E4DEB">
        <w:rPr>
          <w:rFonts w:ascii="Times New Roman" w:hAnsi="Times New Roman" w:cs="Times New Roman"/>
          <w:sz w:val="24"/>
          <w:lang w:val="en-GB"/>
        </w:rPr>
        <w:t>).</w:t>
      </w:r>
      <w:r w:rsidR="00705611">
        <w:rPr>
          <w:rFonts w:ascii="Times New Roman" w:hAnsi="Times New Roman" w:cs="Times New Roman"/>
          <w:sz w:val="24"/>
          <w:lang w:val="en-GB"/>
        </w:rPr>
        <w:t xml:space="preserve"> </w:t>
      </w:r>
      <w:r w:rsidR="009258FE">
        <w:rPr>
          <w:rFonts w:ascii="Times New Roman" w:hAnsi="Times New Roman" w:cs="Times New Roman"/>
          <w:sz w:val="24"/>
          <w:lang w:val="en-GB"/>
        </w:rPr>
        <w:t xml:space="preserve">It </w:t>
      </w:r>
      <w:proofErr w:type="gramStart"/>
      <w:r w:rsidR="009258FE">
        <w:rPr>
          <w:rFonts w:ascii="Times New Roman" w:hAnsi="Times New Roman" w:cs="Times New Roman"/>
          <w:sz w:val="24"/>
          <w:lang w:val="en-GB"/>
        </w:rPr>
        <w:t>was noted</w:t>
      </w:r>
      <w:proofErr w:type="gramEnd"/>
      <w:r w:rsidR="009258FE">
        <w:rPr>
          <w:rFonts w:ascii="Times New Roman" w:hAnsi="Times New Roman" w:cs="Times New Roman"/>
          <w:sz w:val="24"/>
          <w:lang w:val="en-GB"/>
        </w:rPr>
        <w:t xml:space="preserve"> that other Cohorts are working on Tech for Democracy-adjacent </w:t>
      </w:r>
      <w:r w:rsidR="008759DE">
        <w:rPr>
          <w:rFonts w:ascii="Times New Roman" w:hAnsi="Times New Roman" w:cs="Times New Roman"/>
          <w:sz w:val="24"/>
          <w:lang w:val="en-GB"/>
        </w:rPr>
        <w:t>initiatives</w:t>
      </w:r>
      <w:r w:rsidR="009258FE">
        <w:rPr>
          <w:rFonts w:ascii="Times New Roman" w:hAnsi="Times New Roman" w:cs="Times New Roman"/>
          <w:sz w:val="24"/>
          <w:lang w:val="en-GB"/>
        </w:rPr>
        <w:t>, such as the Information Integrity Cohort, the Global Media Cohort, and the new Elections Cohort. Coordination across these Cohorts will be critical to ensure there is no duplication of work.</w:t>
      </w:r>
    </w:p>
    <w:p w14:paraId="23A08CB6" w14:textId="5610DF3F" w:rsidR="00491D77" w:rsidRDefault="00737719" w:rsidP="00DC6CBD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After remarks,</w:t>
      </w:r>
      <w:r w:rsidR="00491D77">
        <w:rPr>
          <w:rFonts w:ascii="Times New Roman" w:hAnsi="Times New Roman" w:cs="Times New Roman"/>
          <w:sz w:val="24"/>
          <w:lang w:val="en-GB"/>
        </w:rPr>
        <w:t xml:space="preserve"> discussion followed according to the strands.</w:t>
      </w:r>
    </w:p>
    <w:p w14:paraId="6142E0C1" w14:textId="77777777" w:rsidR="008A51E4" w:rsidRDefault="008A51E4" w:rsidP="00DC6CBD">
      <w:pPr>
        <w:jc w:val="both"/>
        <w:rPr>
          <w:rFonts w:ascii="Times New Roman" w:hAnsi="Times New Roman" w:cs="Times New Roman"/>
          <w:sz w:val="24"/>
          <w:u w:val="single"/>
          <w:lang w:val="en-GB"/>
        </w:rPr>
      </w:pPr>
      <w:r>
        <w:rPr>
          <w:rFonts w:ascii="Times New Roman" w:hAnsi="Times New Roman" w:cs="Times New Roman"/>
          <w:sz w:val="24"/>
          <w:u w:val="single"/>
          <w:lang w:val="en-GB"/>
        </w:rPr>
        <w:t>Strand 1:</w:t>
      </w:r>
      <w:r w:rsidR="00E66BEA">
        <w:rPr>
          <w:rFonts w:ascii="Times New Roman" w:hAnsi="Times New Roman" w:cs="Times New Roman"/>
          <w:sz w:val="24"/>
          <w:u w:val="single"/>
          <w:lang w:val="en-GB"/>
        </w:rPr>
        <w:t xml:space="preserve"> Technology to support o</w:t>
      </w:r>
      <w:r>
        <w:rPr>
          <w:rFonts w:ascii="Times New Roman" w:hAnsi="Times New Roman" w:cs="Times New Roman"/>
          <w:sz w:val="24"/>
          <w:u w:val="single"/>
          <w:lang w:val="en-GB"/>
        </w:rPr>
        <w:t>pen and secure access to the internet</w:t>
      </w:r>
    </w:p>
    <w:p w14:paraId="5DB5469F" w14:textId="297B6123" w:rsidR="008A51E4" w:rsidRDefault="00E66BEA" w:rsidP="00DC6CBD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key idea </w:t>
      </w:r>
      <w:r w:rsidR="00E904E2">
        <w:rPr>
          <w:rFonts w:ascii="Times New Roman" w:hAnsi="Times New Roman" w:cs="Times New Roman"/>
          <w:sz w:val="24"/>
          <w:lang w:val="en-GB"/>
        </w:rPr>
        <w:t>of the work of the Strand is to harness mechanisms that already ex</w:t>
      </w:r>
      <w:r>
        <w:rPr>
          <w:rFonts w:ascii="Times New Roman" w:hAnsi="Times New Roman" w:cs="Times New Roman"/>
          <w:sz w:val="24"/>
          <w:lang w:val="en-GB"/>
        </w:rPr>
        <w:t>ist instead of creating new ones.</w:t>
      </w:r>
      <w:r w:rsidR="005E4DEB">
        <w:rPr>
          <w:rFonts w:ascii="Times New Roman" w:hAnsi="Times New Roman" w:cs="Times New Roman"/>
          <w:sz w:val="24"/>
          <w:lang w:val="en-GB"/>
        </w:rPr>
        <w:t xml:space="preserve"> It will be important to emphasize the economic impact of shutdowns.</w:t>
      </w:r>
    </w:p>
    <w:p w14:paraId="0E631AEE" w14:textId="77777777" w:rsidR="00C07592" w:rsidRDefault="00C07592" w:rsidP="00DC6CBD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There are three possible streams of action:</w:t>
      </w:r>
    </w:p>
    <w:p w14:paraId="0B0CD5C9" w14:textId="1FD9AC24" w:rsidR="00A40515" w:rsidRPr="00A40515" w:rsidRDefault="00A40515" w:rsidP="00A405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Portal or a dashboard for</w:t>
      </w:r>
      <w:r w:rsidRPr="00A40515">
        <w:rPr>
          <w:rFonts w:ascii="Times New Roman" w:hAnsi="Times New Roman" w:cs="Times New Roman"/>
          <w:sz w:val="24"/>
          <w:lang w:val="en-GB"/>
        </w:rPr>
        <w:t xml:space="preserve"> track</w:t>
      </w:r>
      <w:r>
        <w:rPr>
          <w:rFonts w:ascii="Times New Roman" w:hAnsi="Times New Roman" w:cs="Times New Roman"/>
          <w:sz w:val="24"/>
          <w:lang w:val="en-GB"/>
        </w:rPr>
        <w:t>ing</w:t>
      </w:r>
      <w:r w:rsidRPr="00A40515">
        <w:rPr>
          <w:rFonts w:ascii="Times New Roman" w:hAnsi="Times New Roman" w:cs="Times New Roman"/>
          <w:sz w:val="24"/>
          <w:lang w:val="en-GB"/>
        </w:rPr>
        <w:t xml:space="preserve"> internet shutdowns, which harnesses real-time reporting from the ground and would incl</w:t>
      </w:r>
      <w:r>
        <w:rPr>
          <w:rFonts w:ascii="Times New Roman" w:hAnsi="Times New Roman" w:cs="Times New Roman"/>
          <w:sz w:val="24"/>
          <w:lang w:val="en-GB"/>
        </w:rPr>
        <w:t>ude economic impact assessments</w:t>
      </w:r>
      <w:r w:rsidR="00D5151A">
        <w:rPr>
          <w:rFonts w:ascii="Times New Roman" w:hAnsi="Times New Roman" w:cs="Times New Roman"/>
          <w:sz w:val="24"/>
          <w:lang w:val="en-GB"/>
        </w:rPr>
        <w:t xml:space="preserve">. It </w:t>
      </w:r>
      <w:proofErr w:type="gramStart"/>
      <w:r w:rsidR="00D5151A">
        <w:rPr>
          <w:rFonts w:ascii="Times New Roman" w:hAnsi="Times New Roman" w:cs="Times New Roman"/>
          <w:sz w:val="24"/>
          <w:lang w:val="en-GB"/>
        </w:rPr>
        <w:t>was noted</w:t>
      </w:r>
      <w:proofErr w:type="gramEnd"/>
      <w:r w:rsidR="00D5151A">
        <w:rPr>
          <w:rFonts w:ascii="Times New Roman" w:hAnsi="Times New Roman" w:cs="Times New Roman"/>
          <w:sz w:val="24"/>
          <w:lang w:val="en-GB"/>
        </w:rPr>
        <w:t xml:space="preserve"> that standards around transparency and methodology will be implemented</w:t>
      </w:r>
      <w:r w:rsidR="00705611">
        <w:rPr>
          <w:rFonts w:ascii="Times New Roman" w:hAnsi="Times New Roman" w:cs="Times New Roman"/>
          <w:sz w:val="24"/>
          <w:lang w:val="en-GB"/>
        </w:rPr>
        <w:t xml:space="preserve">, and that ensuring participation and inclusion of existing monitoring initiatives </w:t>
      </w:r>
      <w:r w:rsidR="00BD4261">
        <w:rPr>
          <w:rFonts w:ascii="Times New Roman" w:hAnsi="Times New Roman" w:cs="Times New Roman"/>
          <w:sz w:val="24"/>
          <w:lang w:val="en-GB"/>
        </w:rPr>
        <w:t>is critical.</w:t>
      </w:r>
    </w:p>
    <w:p w14:paraId="067231C7" w14:textId="189134AC" w:rsidR="00A40515" w:rsidRDefault="00D5151A" w:rsidP="00A405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Shutdown impact stories project: </w:t>
      </w:r>
      <w:r w:rsidR="00A40515">
        <w:rPr>
          <w:rFonts w:ascii="Times New Roman" w:hAnsi="Times New Roman" w:cs="Times New Roman"/>
          <w:sz w:val="24"/>
          <w:lang w:val="en-GB"/>
        </w:rPr>
        <w:t>Collection o</w:t>
      </w:r>
      <w:r>
        <w:rPr>
          <w:rFonts w:ascii="Times New Roman" w:hAnsi="Times New Roman" w:cs="Times New Roman"/>
          <w:sz w:val="24"/>
          <w:lang w:val="en-GB"/>
        </w:rPr>
        <w:t>f</w:t>
      </w:r>
      <w:r w:rsidR="00A40515">
        <w:rPr>
          <w:rFonts w:ascii="Times New Roman" w:hAnsi="Times New Roman" w:cs="Times New Roman"/>
          <w:sz w:val="24"/>
          <w:lang w:val="en-GB"/>
        </w:rPr>
        <w:t xml:space="preserve"> written/audio/video inputs of internet shutdowns</w:t>
      </w:r>
      <w:r>
        <w:rPr>
          <w:rFonts w:ascii="Times New Roman" w:hAnsi="Times New Roman" w:cs="Times New Roman"/>
          <w:sz w:val="24"/>
          <w:lang w:val="en-GB"/>
        </w:rPr>
        <w:t>, in coordination with the #KeepItOn coalition</w:t>
      </w:r>
    </w:p>
    <w:p w14:paraId="65EC43C8" w14:textId="7B10EF4C" w:rsidR="00A40515" w:rsidRDefault="00671DF7" w:rsidP="00A405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Election watch for shutdowns</w:t>
      </w:r>
    </w:p>
    <w:p w14:paraId="4875406B" w14:textId="77777777" w:rsidR="00A40515" w:rsidRDefault="00A40515" w:rsidP="00A40515">
      <w:pPr>
        <w:jc w:val="both"/>
        <w:rPr>
          <w:rFonts w:ascii="Times New Roman" w:hAnsi="Times New Roman" w:cs="Times New Roman"/>
          <w:sz w:val="24"/>
          <w:u w:val="single"/>
          <w:lang w:val="en-GB"/>
        </w:rPr>
      </w:pPr>
      <w:r>
        <w:rPr>
          <w:rFonts w:ascii="Times New Roman" w:hAnsi="Times New Roman" w:cs="Times New Roman"/>
          <w:sz w:val="24"/>
          <w:u w:val="single"/>
          <w:lang w:val="en-GB"/>
        </w:rPr>
        <w:t>Strand 2: Harnessing the potential of technology and data for the benefit of open, democratic societies</w:t>
      </w:r>
    </w:p>
    <w:p w14:paraId="553518E5" w14:textId="77777777" w:rsidR="00A40515" w:rsidRDefault="00785892" w:rsidP="00A40515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Three possible streams of action:</w:t>
      </w:r>
    </w:p>
    <w:p w14:paraId="7108E2BA" w14:textId="77777777" w:rsidR="00785892" w:rsidRDefault="00785892" w:rsidP="007858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Algorithmic transparency</w:t>
      </w:r>
    </w:p>
    <w:p w14:paraId="7CEEFC18" w14:textId="77777777" w:rsidR="00785892" w:rsidRDefault="00785892" w:rsidP="007858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Data privacy</w:t>
      </w:r>
    </w:p>
    <w:p w14:paraId="774A0EBD" w14:textId="77777777" w:rsidR="00785892" w:rsidRDefault="00785892" w:rsidP="007858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Civic participation</w:t>
      </w:r>
    </w:p>
    <w:p w14:paraId="6F2469C2" w14:textId="77777777" w:rsidR="00785892" w:rsidRDefault="00491D77" w:rsidP="00785892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One</w:t>
      </w:r>
      <w:r w:rsidR="00785892">
        <w:rPr>
          <w:rFonts w:ascii="Times New Roman" w:hAnsi="Times New Roman" w:cs="Times New Roman"/>
          <w:sz w:val="24"/>
          <w:lang w:val="en-GB"/>
        </w:rPr>
        <w:t xml:space="preserve"> specific proposal concerns guidelines for civil society on providing election information for people in an inclusive manner – involving people who cannot read or write, in other languages etc.</w:t>
      </w:r>
    </w:p>
    <w:p w14:paraId="62FA367A" w14:textId="77777777" w:rsidR="00785892" w:rsidRPr="00785892" w:rsidRDefault="00785892" w:rsidP="00785892">
      <w:pPr>
        <w:jc w:val="both"/>
        <w:rPr>
          <w:rFonts w:ascii="Times New Roman" w:hAnsi="Times New Roman" w:cs="Times New Roman"/>
          <w:sz w:val="24"/>
          <w:u w:val="single"/>
          <w:lang w:val="en-GB"/>
        </w:rPr>
      </w:pPr>
      <w:r>
        <w:rPr>
          <w:rFonts w:ascii="Times New Roman" w:hAnsi="Times New Roman" w:cs="Times New Roman"/>
          <w:sz w:val="24"/>
          <w:u w:val="single"/>
          <w:lang w:val="en-GB"/>
        </w:rPr>
        <w:t>Strand 3: Technology for good governance</w:t>
      </w:r>
    </w:p>
    <w:p w14:paraId="3408E207" w14:textId="77777777" w:rsidR="008A51E4" w:rsidRDefault="00785892" w:rsidP="00DC6CBD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Three possible streams of action:</w:t>
      </w:r>
    </w:p>
    <w:p w14:paraId="53D3FC1C" w14:textId="77777777" w:rsidR="00785892" w:rsidRDefault="00785892" w:rsidP="007858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Transparency and digital public infrastructure</w:t>
      </w:r>
    </w:p>
    <w:p w14:paraId="067BA8A6" w14:textId="77777777" w:rsidR="00785892" w:rsidRDefault="00785892" w:rsidP="007858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Trusted connectivity</w:t>
      </w:r>
    </w:p>
    <w:p w14:paraId="5101A00D" w14:textId="77777777" w:rsidR="00785892" w:rsidRDefault="00785892" w:rsidP="007858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Inclusivity and minimising of inequalities in technology</w:t>
      </w:r>
    </w:p>
    <w:p w14:paraId="4665F1F5" w14:textId="77777777" w:rsidR="00491D77" w:rsidRDefault="005A7696" w:rsidP="00491D77">
      <w:pPr>
        <w:jc w:val="both"/>
        <w:rPr>
          <w:rFonts w:ascii="Times New Roman" w:hAnsi="Times New Roman" w:cs="Times New Roman"/>
          <w:sz w:val="24"/>
          <w:u w:val="single"/>
          <w:lang w:val="en-GB"/>
        </w:rPr>
      </w:pPr>
      <w:r>
        <w:rPr>
          <w:rFonts w:ascii="Times New Roman" w:hAnsi="Times New Roman" w:cs="Times New Roman"/>
          <w:sz w:val="24"/>
          <w:u w:val="single"/>
          <w:lang w:val="en-GB"/>
        </w:rPr>
        <w:lastRenderedPageBreak/>
        <w:t>Ways of working, next steps and closing remarks</w:t>
      </w:r>
    </w:p>
    <w:p w14:paraId="500018AC" w14:textId="77777777" w:rsidR="00A923CE" w:rsidRDefault="00A93DD8" w:rsidP="00491D77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Each Working Group sho</w:t>
      </w:r>
      <w:r w:rsidRPr="00A93DD8">
        <w:rPr>
          <w:rFonts w:ascii="Times New Roman" w:hAnsi="Times New Roman" w:cs="Times New Roman"/>
          <w:sz w:val="24"/>
          <w:lang w:val="en-GB"/>
        </w:rPr>
        <w:t>uld have</w:t>
      </w:r>
      <w:r>
        <w:rPr>
          <w:rFonts w:ascii="Times New Roman" w:hAnsi="Times New Roman" w:cs="Times New Roman"/>
          <w:sz w:val="24"/>
          <w:lang w:val="en-GB"/>
        </w:rPr>
        <w:t xml:space="preserve"> flexibility on ways of working and </w:t>
      </w:r>
      <w:r w:rsidRPr="00A93DD8">
        <w:rPr>
          <w:rFonts w:ascii="Times New Roman" w:hAnsi="Times New Roman" w:cs="Times New Roman"/>
          <w:sz w:val="24"/>
          <w:lang w:val="en-GB"/>
        </w:rPr>
        <w:t>frequency of W</w:t>
      </w:r>
      <w:r>
        <w:rPr>
          <w:rFonts w:ascii="Times New Roman" w:hAnsi="Times New Roman" w:cs="Times New Roman"/>
          <w:sz w:val="24"/>
          <w:lang w:val="en-GB"/>
        </w:rPr>
        <w:t xml:space="preserve">orking </w:t>
      </w:r>
      <w:r w:rsidRPr="00A93DD8">
        <w:rPr>
          <w:rFonts w:ascii="Times New Roman" w:hAnsi="Times New Roman" w:cs="Times New Roman"/>
          <w:sz w:val="24"/>
          <w:lang w:val="en-GB"/>
        </w:rPr>
        <w:t>G</w:t>
      </w:r>
      <w:r>
        <w:rPr>
          <w:rFonts w:ascii="Times New Roman" w:hAnsi="Times New Roman" w:cs="Times New Roman"/>
          <w:sz w:val="24"/>
          <w:lang w:val="en-GB"/>
        </w:rPr>
        <w:t>roup meeting</w:t>
      </w:r>
      <w:r w:rsidRPr="00A93DD8">
        <w:rPr>
          <w:rFonts w:ascii="Times New Roman" w:hAnsi="Times New Roman" w:cs="Times New Roman"/>
          <w:sz w:val="24"/>
          <w:lang w:val="en-GB"/>
        </w:rPr>
        <w:t>s</w:t>
      </w:r>
      <w:r>
        <w:rPr>
          <w:rFonts w:ascii="Times New Roman" w:hAnsi="Times New Roman" w:cs="Times New Roman"/>
          <w:sz w:val="24"/>
          <w:lang w:val="en-GB"/>
        </w:rPr>
        <w:t>. A</w:t>
      </w:r>
      <w:r w:rsidRPr="00A93DD8">
        <w:rPr>
          <w:rFonts w:ascii="Times New Roman" w:hAnsi="Times New Roman" w:cs="Times New Roman"/>
          <w:sz w:val="24"/>
          <w:lang w:val="en-GB"/>
        </w:rPr>
        <w:t xml:space="preserve"> time-line for a delivery phase</w:t>
      </w:r>
      <w:r>
        <w:rPr>
          <w:rFonts w:ascii="Times New Roman" w:hAnsi="Times New Roman" w:cs="Times New Roman"/>
          <w:sz w:val="24"/>
          <w:lang w:val="en-GB"/>
        </w:rPr>
        <w:t xml:space="preserve"> should be developed,</w:t>
      </w:r>
      <w:r w:rsidRPr="00A93DD8">
        <w:rPr>
          <w:rFonts w:ascii="Times New Roman" w:hAnsi="Times New Roman" w:cs="Times New Roman"/>
          <w:sz w:val="24"/>
          <w:lang w:val="en-GB"/>
        </w:rPr>
        <w:t xml:space="preserve"> ideally with </w:t>
      </w:r>
      <w:proofErr w:type="gramStart"/>
      <w:r w:rsidRPr="00A93DD8">
        <w:rPr>
          <w:rFonts w:ascii="Times New Roman" w:hAnsi="Times New Roman" w:cs="Times New Roman"/>
          <w:sz w:val="24"/>
          <w:lang w:val="en-GB"/>
        </w:rPr>
        <w:t>final outcomes</w:t>
      </w:r>
      <w:proofErr w:type="gramEnd"/>
      <w:r w:rsidRPr="00A93DD8">
        <w:rPr>
          <w:rFonts w:ascii="Times New Roman" w:hAnsi="Times New Roman" w:cs="Times New Roman"/>
          <w:sz w:val="24"/>
          <w:lang w:val="en-GB"/>
        </w:rPr>
        <w:t xml:space="preserve"> being selected by start of Nov</w:t>
      </w:r>
      <w:r>
        <w:rPr>
          <w:rFonts w:ascii="Times New Roman" w:hAnsi="Times New Roman" w:cs="Times New Roman"/>
          <w:sz w:val="24"/>
          <w:lang w:val="en-GB"/>
        </w:rPr>
        <w:t>ember.</w:t>
      </w:r>
    </w:p>
    <w:p w14:paraId="2EBF6211" w14:textId="1701ED47" w:rsidR="004E52B4" w:rsidRDefault="004E52B4" w:rsidP="00491D77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Cohort could be </w:t>
      </w:r>
      <w:r w:rsidRPr="004E52B4">
        <w:rPr>
          <w:rFonts w:ascii="Times New Roman" w:hAnsi="Times New Roman" w:cs="Times New Roman"/>
          <w:sz w:val="24"/>
          <w:lang w:val="en-GB"/>
        </w:rPr>
        <w:t xml:space="preserve">plugged into or ongoing discussions with other existing initiatives around mutual objectives e.g. Danish Tech for Democracy, OECD Global Forum on Building </w:t>
      </w:r>
      <w:r w:rsidR="009258FE">
        <w:rPr>
          <w:rFonts w:ascii="Times New Roman" w:hAnsi="Times New Roman" w:cs="Times New Roman"/>
          <w:sz w:val="24"/>
          <w:lang w:val="en-GB"/>
        </w:rPr>
        <w:t>T</w:t>
      </w:r>
      <w:r w:rsidR="009258FE" w:rsidRPr="004E52B4">
        <w:rPr>
          <w:rFonts w:ascii="Times New Roman" w:hAnsi="Times New Roman" w:cs="Times New Roman"/>
          <w:sz w:val="24"/>
          <w:lang w:val="en-GB"/>
        </w:rPr>
        <w:t xml:space="preserve">rust </w:t>
      </w:r>
      <w:r w:rsidRPr="004E52B4">
        <w:rPr>
          <w:rFonts w:ascii="Times New Roman" w:hAnsi="Times New Roman" w:cs="Times New Roman"/>
          <w:sz w:val="24"/>
          <w:lang w:val="en-GB"/>
        </w:rPr>
        <w:t xml:space="preserve">and </w:t>
      </w:r>
      <w:r w:rsidR="009258FE">
        <w:rPr>
          <w:rFonts w:ascii="Times New Roman" w:hAnsi="Times New Roman" w:cs="Times New Roman"/>
          <w:sz w:val="24"/>
          <w:lang w:val="en-GB"/>
        </w:rPr>
        <w:t>R</w:t>
      </w:r>
      <w:r w:rsidR="009258FE" w:rsidRPr="004E52B4">
        <w:rPr>
          <w:rFonts w:ascii="Times New Roman" w:hAnsi="Times New Roman" w:cs="Times New Roman"/>
          <w:sz w:val="24"/>
          <w:lang w:val="en-GB"/>
        </w:rPr>
        <w:t xml:space="preserve">eforming </w:t>
      </w:r>
      <w:r w:rsidRPr="004E52B4">
        <w:rPr>
          <w:rFonts w:ascii="Times New Roman" w:hAnsi="Times New Roman" w:cs="Times New Roman"/>
          <w:sz w:val="24"/>
          <w:lang w:val="en-GB"/>
        </w:rPr>
        <w:t>Democracy, Alliance for Democracies etc</w:t>
      </w:r>
      <w:r>
        <w:rPr>
          <w:rFonts w:ascii="Times New Roman" w:hAnsi="Times New Roman" w:cs="Times New Roman"/>
          <w:sz w:val="24"/>
          <w:lang w:val="en-GB"/>
        </w:rPr>
        <w:t>.</w:t>
      </w:r>
    </w:p>
    <w:p w14:paraId="7F21E902" w14:textId="77777777" w:rsidR="00930B15" w:rsidRDefault="00C27054" w:rsidP="00491D77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We invite suggestions </w:t>
      </w:r>
      <w:r w:rsidR="00930B15" w:rsidRPr="00930B15">
        <w:rPr>
          <w:rFonts w:ascii="Times New Roman" w:hAnsi="Times New Roman" w:cs="Times New Roman"/>
          <w:sz w:val="24"/>
          <w:lang w:val="en-GB"/>
        </w:rPr>
        <w:t>on existing set-piece events where in-person hybrid meetings for the overall Cohort</w:t>
      </w:r>
      <w:r>
        <w:rPr>
          <w:rFonts w:ascii="Times New Roman" w:hAnsi="Times New Roman" w:cs="Times New Roman"/>
          <w:sz w:val="24"/>
          <w:lang w:val="en-GB"/>
        </w:rPr>
        <w:t xml:space="preserve"> could be organised</w:t>
      </w:r>
      <w:r w:rsidR="00930B15" w:rsidRPr="00930B15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>The</w:t>
      </w:r>
      <w:r w:rsidR="00930B15" w:rsidRPr="00930B15">
        <w:rPr>
          <w:rFonts w:ascii="Times New Roman" w:hAnsi="Times New Roman" w:cs="Times New Roman"/>
          <w:sz w:val="24"/>
          <w:lang w:val="en-GB"/>
        </w:rPr>
        <w:t xml:space="preserve"> wider Cohort</w:t>
      </w:r>
      <w:r>
        <w:rPr>
          <w:rFonts w:ascii="Times New Roman" w:hAnsi="Times New Roman" w:cs="Times New Roman"/>
          <w:sz w:val="24"/>
          <w:lang w:val="en-GB"/>
        </w:rPr>
        <w:t xml:space="preserve"> would meet in some format every 6-8 weeks, these meetings </w:t>
      </w:r>
      <w:proofErr w:type="gramStart"/>
      <w:r>
        <w:rPr>
          <w:rFonts w:ascii="Times New Roman" w:hAnsi="Times New Roman" w:cs="Times New Roman"/>
          <w:sz w:val="24"/>
          <w:lang w:val="en-GB"/>
        </w:rPr>
        <w:t>would be used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930B15" w:rsidRPr="00930B15">
        <w:rPr>
          <w:rFonts w:ascii="Times New Roman" w:hAnsi="Times New Roman" w:cs="Times New Roman"/>
          <w:sz w:val="24"/>
          <w:lang w:val="en-GB"/>
        </w:rPr>
        <w:t>to publicise updates on the work of the Cohort.</w:t>
      </w:r>
    </w:p>
    <w:p w14:paraId="52F4F2D4" w14:textId="7975E1C7" w:rsidR="004E52B4" w:rsidRDefault="004E52B4" w:rsidP="00491D77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For the whole Cohort, there should be a small number of concrete deliverables.</w:t>
      </w:r>
    </w:p>
    <w:p w14:paraId="0F0FF638" w14:textId="41914F72" w:rsidR="00D5151A" w:rsidRPr="00922D99" w:rsidRDefault="00D5151A" w:rsidP="00491D77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Cohort co-leads have decided to implement a Code of Conduct for participants that </w:t>
      </w:r>
      <w:proofErr w:type="gramStart"/>
      <w:r>
        <w:rPr>
          <w:rFonts w:ascii="Times New Roman" w:hAnsi="Times New Roman" w:cs="Times New Roman"/>
          <w:sz w:val="24"/>
          <w:lang w:val="en-GB"/>
        </w:rPr>
        <w:t xml:space="preserve">will be </w:t>
      </w:r>
      <w:r w:rsidR="009258FE">
        <w:rPr>
          <w:rFonts w:ascii="Times New Roman" w:hAnsi="Times New Roman" w:cs="Times New Roman"/>
          <w:sz w:val="24"/>
          <w:lang w:val="en-GB"/>
        </w:rPr>
        <w:t>circulated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soon. </w:t>
      </w:r>
    </w:p>
    <w:sectPr w:rsidR="00D5151A" w:rsidRPr="0092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143"/>
    <w:multiLevelType w:val="hybridMultilevel"/>
    <w:tmpl w:val="68364C0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15DAC"/>
    <w:multiLevelType w:val="hybridMultilevel"/>
    <w:tmpl w:val="77CC44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873C3"/>
    <w:multiLevelType w:val="hybridMultilevel"/>
    <w:tmpl w:val="7082B5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3D"/>
    <w:rsid w:val="00062F0E"/>
    <w:rsid w:val="001908EC"/>
    <w:rsid w:val="001A183D"/>
    <w:rsid w:val="003007D0"/>
    <w:rsid w:val="00385EFC"/>
    <w:rsid w:val="00491D77"/>
    <w:rsid w:val="004E52B4"/>
    <w:rsid w:val="0050358B"/>
    <w:rsid w:val="005A7696"/>
    <w:rsid w:val="005E4DEB"/>
    <w:rsid w:val="0061648E"/>
    <w:rsid w:val="006407CC"/>
    <w:rsid w:val="00671DF7"/>
    <w:rsid w:val="006D5EBF"/>
    <w:rsid w:val="00705611"/>
    <w:rsid w:val="00737719"/>
    <w:rsid w:val="00785892"/>
    <w:rsid w:val="008759DE"/>
    <w:rsid w:val="00876BCB"/>
    <w:rsid w:val="008A51E4"/>
    <w:rsid w:val="00922D99"/>
    <w:rsid w:val="009258FE"/>
    <w:rsid w:val="00930B15"/>
    <w:rsid w:val="00A02563"/>
    <w:rsid w:val="00A40515"/>
    <w:rsid w:val="00A923CE"/>
    <w:rsid w:val="00A93DD8"/>
    <w:rsid w:val="00BD4261"/>
    <w:rsid w:val="00BF58BD"/>
    <w:rsid w:val="00C07592"/>
    <w:rsid w:val="00C27054"/>
    <w:rsid w:val="00C84DC6"/>
    <w:rsid w:val="00D5151A"/>
    <w:rsid w:val="00DC6CBD"/>
    <w:rsid w:val="00DF3B26"/>
    <w:rsid w:val="00E04EE3"/>
    <w:rsid w:val="00E66BEA"/>
    <w:rsid w:val="00E904E2"/>
    <w:rsid w:val="00F63858"/>
    <w:rsid w:val="00F74301"/>
    <w:rsid w:val="00F9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A50D4D"/>
  <w15:chartTrackingRefBased/>
  <w15:docId w15:val="{866C2FDD-2526-44B1-B641-F3B17ACE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92"/>
    <w:pPr>
      <w:ind w:left="720"/>
      <w:contextualSpacing/>
    </w:pPr>
  </w:style>
  <w:style w:type="paragraph" w:styleId="Revision">
    <w:name w:val="Revision"/>
    <w:hidden/>
    <w:uiPriority w:val="99"/>
    <w:semiHidden/>
    <w:rsid w:val="00D515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4D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4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ccessnow.org/technology-cohort-summit-for-democr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m.ee/en/news/reinsalu-and-collins-launch-technology-democracy-coh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20CE-332F-482C-BF93-83FD1098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724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Kask</dc:creator>
  <cp:keywords/>
  <dc:description/>
  <cp:lastModifiedBy>Maarja Kask</cp:lastModifiedBy>
  <cp:revision>2</cp:revision>
  <dcterms:created xsi:type="dcterms:W3CDTF">2022-10-15T21:49:00Z</dcterms:created>
  <dcterms:modified xsi:type="dcterms:W3CDTF">2022-10-17T14:40:00Z</dcterms:modified>
</cp:coreProperties>
</file>