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7FEE9" w14:textId="634FB169" w:rsidR="0099711C" w:rsidRPr="002541F8" w:rsidRDefault="0099711C" w:rsidP="0099711C">
      <w:pPr>
        <w:pStyle w:val="NoSpacing"/>
        <w:jc w:val="both"/>
        <w:rPr>
          <w:rFonts w:ascii="Times New Roman" w:hAnsi="Times New Roman" w:cs="Times New Roman"/>
          <w:sz w:val="24"/>
          <w:szCs w:val="24"/>
          <w:lang w:val="en-GB"/>
        </w:rPr>
      </w:pPr>
      <w:r w:rsidRPr="002541F8">
        <w:rPr>
          <w:rFonts w:ascii="Times New Roman" w:hAnsi="Times New Roman" w:cs="Times New Roman"/>
          <w:sz w:val="24"/>
          <w:szCs w:val="24"/>
          <w:lang w:val="en-GB"/>
        </w:rPr>
        <w:t xml:space="preserve">The Gender Cohort on </w:t>
      </w:r>
      <w:r w:rsidRPr="002541F8">
        <w:rPr>
          <w:rFonts w:ascii="Times New Roman" w:hAnsi="Times New Roman" w:cs="Times New Roman"/>
          <w:i/>
          <w:iCs/>
          <w:sz w:val="24"/>
          <w:szCs w:val="24"/>
          <w:lang w:val="en-GB"/>
        </w:rPr>
        <w:t>Gender Equality as a Prerequisite for Democracy</w:t>
      </w:r>
      <w:r w:rsidRPr="002541F8" w:rsidDel="00897399">
        <w:rPr>
          <w:rFonts w:ascii="Times New Roman" w:hAnsi="Times New Roman" w:cs="Times New Roman"/>
          <w:sz w:val="24"/>
          <w:szCs w:val="24"/>
          <w:lang w:val="en-GB"/>
        </w:rPr>
        <w:t xml:space="preserve"> </w:t>
      </w:r>
      <w:r w:rsidRPr="002541F8">
        <w:rPr>
          <w:rFonts w:ascii="Times New Roman" w:hAnsi="Times New Roman" w:cs="Times New Roman"/>
          <w:sz w:val="24"/>
          <w:szCs w:val="24"/>
          <w:lang w:val="en-GB"/>
        </w:rPr>
        <w:t>held its second global meeting on 8</w:t>
      </w:r>
      <w:r w:rsidRPr="002541F8">
        <w:rPr>
          <w:rFonts w:ascii="Times New Roman" w:hAnsi="Times New Roman" w:cs="Times New Roman"/>
          <w:sz w:val="24"/>
          <w:szCs w:val="24"/>
          <w:vertAlign w:val="superscript"/>
          <w:lang w:val="en-GB"/>
        </w:rPr>
        <w:t>th</w:t>
      </w:r>
      <w:r w:rsidRPr="002541F8">
        <w:rPr>
          <w:rFonts w:ascii="Times New Roman" w:hAnsi="Times New Roman" w:cs="Times New Roman"/>
          <w:sz w:val="24"/>
          <w:szCs w:val="24"/>
          <w:lang w:val="en-GB"/>
        </w:rPr>
        <w:t xml:space="preserve"> November 2022. The meeting was convened and led by the Co-leads Sweden, Romania, Georgetown Institute for Women, </w:t>
      </w:r>
      <w:proofErr w:type="gramStart"/>
      <w:r w:rsidRPr="002541F8">
        <w:rPr>
          <w:rFonts w:ascii="Times New Roman" w:hAnsi="Times New Roman" w:cs="Times New Roman"/>
          <w:sz w:val="24"/>
          <w:szCs w:val="24"/>
          <w:lang w:val="en-GB"/>
        </w:rPr>
        <w:t>Peace</w:t>
      </w:r>
      <w:proofErr w:type="gramEnd"/>
      <w:r w:rsidRPr="002541F8">
        <w:rPr>
          <w:rFonts w:ascii="Times New Roman" w:hAnsi="Times New Roman" w:cs="Times New Roman"/>
          <w:sz w:val="24"/>
          <w:szCs w:val="24"/>
          <w:lang w:val="en-GB"/>
        </w:rPr>
        <w:t xml:space="preserve"> and Security (GIWPS), and International IDEA (Secretariat and Co-lead). At least 50 representatives of Governments, global and national NGOs /CSOs and private sector entities participated in the meeting. </w:t>
      </w:r>
    </w:p>
    <w:p w14:paraId="0355E77C" w14:textId="119E2776" w:rsidR="0099711C" w:rsidRPr="002541F8" w:rsidRDefault="0099711C" w:rsidP="0099711C">
      <w:pPr>
        <w:pStyle w:val="NoSpacing"/>
        <w:jc w:val="both"/>
        <w:rPr>
          <w:rFonts w:ascii="Times New Roman" w:hAnsi="Times New Roman" w:cs="Times New Roman"/>
          <w:sz w:val="24"/>
          <w:szCs w:val="24"/>
          <w:lang w:val="en-GB"/>
        </w:rPr>
      </w:pPr>
    </w:p>
    <w:p w14:paraId="2BC656B1" w14:textId="3F93325D" w:rsidR="0099711C" w:rsidRPr="002541F8" w:rsidRDefault="0099711C" w:rsidP="0099711C">
      <w:pPr>
        <w:pStyle w:val="NoSpacing"/>
        <w:jc w:val="both"/>
        <w:rPr>
          <w:rFonts w:ascii="Times New Roman" w:hAnsi="Times New Roman" w:cs="Times New Roman"/>
          <w:sz w:val="24"/>
          <w:szCs w:val="24"/>
          <w:lang w:val="en-GB"/>
        </w:rPr>
      </w:pPr>
      <w:r w:rsidRPr="002541F8">
        <w:rPr>
          <w:rFonts w:ascii="Times New Roman" w:hAnsi="Times New Roman" w:cs="Times New Roman"/>
          <w:sz w:val="24"/>
          <w:szCs w:val="24"/>
          <w:lang w:val="en-GB"/>
        </w:rPr>
        <w:t>As the Secretariat for the Gender Cohort, International IDEA</w:t>
      </w:r>
      <w:r w:rsidRPr="002541F8">
        <w:rPr>
          <w:rFonts w:ascii="Times New Roman" w:hAnsi="Times New Roman" w:cs="Times New Roman"/>
          <w:sz w:val="24"/>
          <w:szCs w:val="24"/>
        </w:rPr>
        <w:t>, presented on the outcomes of the Gender Cohort survey. The survey was carried out as an outcome/follow up on the Cohort meeeting held on 11 July 2022. The survey collated the challenges and solutions on women’s political empowerment and effective participation and representation in democracy development</w:t>
      </w:r>
      <w:r w:rsidRPr="002541F8">
        <w:rPr>
          <w:rFonts w:ascii="Times New Roman" w:hAnsi="Times New Roman" w:cs="Times New Roman"/>
          <w:sz w:val="24"/>
          <w:szCs w:val="24"/>
          <w:lang w:val="en-GB"/>
        </w:rPr>
        <w:t xml:space="preserve">.  </w:t>
      </w:r>
    </w:p>
    <w:p w14:paraId="72F87C92" w14:textId="77777777" w:rsidR="0099711C" w:rsidRPr="002541F8" w:rsidRDefault="0099711C" w:rsidP="0099711C">
      <w:pPr>
        <w:pStyle w:val="NoSpacing"/>
        <w:rPr>
          <w:rFonts w:ascii="Times New Roman" w:hAnsi="Times New Roman" w:cs="Times New Roman"/>
          <w:sz w:val="24"/>
          <w:szCs w:val="24"/>
          <w:lang w:val="en-GB"/>
        </w:rPr>
      </w:pPr>
    </w:p>
    <w:p w14:paraId="41CFD6B0" w14:textId="77777777" w:rsidR="0099711C" w:rsidRPr="002541F8" w:rsidRDefault="0099711C" w:rsidP="0099711C">
      <w:pPr>
        <w:pStyle w:val="NoSpacing"/>
        <w:rPr>
          <w:rFonts w:ascii="Times New Roman" w:hAnsi="Times New Roman" w:cs="Times New Roman"/>
          <w:b/>
          <w:bCs/>
          <w:sz w:val="24"/>
          <w:szCs w:val="24"/>
          <w:lang w:val="en-GB"/>
        </w:rPr>
      </w:pPr>
      <w:r w:rsidRPr="002541F8">
        <w:rPr>
          <w:rFonts w:ascii="Times New Roman" w:hAnsi="Times New Roman" w:cs="Times New Roman"/>
          <w:b/>
          <w:bCs/>
          <w:sz w:val="24"/>
          <w:szCs w:val="24"/>
          <w:lang w:val="en-GB"/>
        </w:rPr>
        <w:t xml:space="preserve">The following major challenges were </w:t>
      </w:r>
      <w:proofErr w:type="gramStart"/>
      <w:r w:rsidRPr="002541F8">
        <w:rPr>
          <w:rFonts w:ascii="Times New Roman" w:hAnsi="Times New Roman" w:cs="Times New Roman"/>
          <w:b/>
          <w:bCs/>
          <w:sz w:val="24"/>
          <w:szCs w:val="24"/>
          <w:lang w:val="en-GB"/>
        </w:rPr>
        <w:t>identified;</w:t>
      </w:r>
      <w:proofErr w:type="gramEnd"/>
    </w:p>
    <w:p w14:paraId="5D6BFC45" w14:textId="77777777" w:rsidR="0099711C" w:rsidRPr="002541F8" w:rsidRDefault="0099711C" w:rsidP="0099711C">
      <w:pPr>
        <w:pStyle w:val="NoSpacing"/>
        <w:numPr>
          <w:ilvl w:val="0"/>
          <w:numId w:val="2"/>
        </w:numPr>
        <w:jc w:val="both"/>
        <w:rPr>
          <w:rFonts w:ascii="Times New Roman" w:hAnsi="Times New Roman" w:cs="Times New Roman"/>
          <w:sz w:val="24"/>
          <w:szCs w:val="24"/>
          <w:lang w:val="en-US"/>
        </w:rPr>
      </w:pPr>
      <w:r w:rsidRPr="002541F8">
        <w:rPr>
          <w:rFonts w:ascii="Times New Roman" w:hAnsi="Times New Roman" w:cs="Times New Roman"/>
          <w:sz w:val="24"/>
          <w:szCs w:val="24"/>
          <w:lang w:val="en-US"/>
        </w:rPr>
        <w:t xml:space="preserve">Complex-patriarchal norms-cultural barriers- socio-cultural attitudes/perceptions on </w:t>
      </w:r>
      <w:proofErr w:type="gramStart"/>
      <w:r w:rsidRPr="002541F8">
        <w:rPr>
          <w:rFonts w:ascii="Times New Roman" w:hAnsi="Times New Roman" w:cs="Times New Roman"/>
          <w:sz w:val="24"/>
          <w:szCs w:val="24"/>
          <w:lang w:val="en-US"/>
        </w:rPr>
        <w:t>women's  leadership</w:t>
      </w:r>
      <w:proofErr w:type="gramEnd"/>
      <w:r w:rsidRPr="002541F8">
        <w:rPr>
          <w:rFonts w:ascii="Times New Roman" w:hAnsi="Times New Roman" w:cs="Times New Roman"/>
          <w:sz w:val="24"/>
          <w:szCs w:val="24"/>
          <w:lang w:val="en-US"/>
        </w:rPr>
        <w:t xml:space="preserve"> capabilities; sexism; nepotism; rigid gender norms and roles-societal expectations related to gender roles. </w:t>
      </w:r>
    </w:p>
    <w:p w14:paraId="12B9D735" w14:textId="77777777" w:rsidR="0099711C" w:rsidRPr="002541F8" w:rsidRDefault="0099711C" w:rsidP="0099711C">
      <w:pPr>
        <w:pStyle w:val="NoSpacing"/>
        <w:numPr>
          <w:ilvl w:val="0"/>
          <w:numId w:val="2"/>
        </w:numPr>
        <w:jc w:val="both"/>
        <w:rPr>
          <w:rFonts w:ascii="Times New Roman" w:hAnsi="Times New Roman" w:cs="Times New Roman"/>
          <w:sz w:val="24"/>
          <w:szCs w:val="24"/>
          <w:lang w:val="en-US"/>
        </w:rPr>
      </w:pPr>
      <w:r w:rsidRPr="002541F8">
        <w:rPr>
          <w:rFonts w:ascii="Times New Roman" w:hAnsi="Times New Roman" w:cs="Times New Roman"/>
          <w:sz w:val="24"/>
          <w:szCs w:val="24"/>
          <w:lang w:val="en-US"/>
        </w:rPr>
        <w:t xml:space="preserve">Political systems/structures and practices and electoral systems/processes and the related financing for political/electoral campaigns-intersection with economic empowerment- women have significantly lesser financial means and less power to decide on how to use the financial resources. </w:t>
      </w:r>
    </w:p>
    <w:p w14:paraId="7E81D48E" w14:textId="77777777" w:rsidR="0099711C" w:rsidRPr="002541F8" w:rsidRDefault="0099711C" w:rsidP="0099711C">
      <w:pPr>
        <w:pStyle w:val="NoSpacing"/>
        <w:numPr>
          <w:ilvl w:val="0"/>
          <w:numId w:val="2"/>
        </w:numPr>
        <w:jc w:val="both"/>
        <w:rPr>
          <w:rFonts w:ascii="Times New Roman" w:hAnsi="Times New Roman" w:cs="Times New Roman"/>
          <w:sz w:val="24"/>
          <w:szCs w:val="24"/>
          <w:lang w:val="en-US"/>
        </w:rPr>
      </w:pPr>
      <w:r w:rsidRPr="002541F8">
        <w:rPr>
          <w:rFonts w:ascii="Times New Roman" w:hAnsi="Times New Roman" w:cs="Times New Roman"/>
          <w:sz w:val="24"/>
          <w:szCs w:val="24"/>
          <w:lang w:val="en-US"/>
        </w:rPr>
        <w:t xml:space="preserve">Women's representation by and in the media- lack of support/encouragement to women who are interested in running for office/taking on leadership roles from family, friends and </w:t>
      </w:r>
      <w:proofErr w:type="gramStart"/>
      <w:r w:rsidRPr="002541F8">
        <w:rPr>
          <w:rFonts w:ascii="Times New Roman" w:hAnsi="Times New Roman" w:cs="Times New Roman"/>
          <w:sz w:val="24"/>
          <w:szCs w:val="24"/>
          <w:lang w:val="en-US"/>
        </w:rPr>
        <w:t>community;</w:t>
      </w:r>
      <w:proofErr w:type="gramEnd"/>
      <w:r w:rsidRPr="002541F8">
        <w:rPr>
          <w:rFonts w:ascii="Times New Roman" w:hAnsi="Times New Roman" w:cs="Times New Roman"/>
          <w:sz w:val="24"/>
          <w:szCs w:val="24"/>
          <w:lang w:val="en-US"/>
        </w:rPr>
        <w:t xml:space="preserve"> undermining of self –confidence, fear, lack of role models. Generally, the widespread negative attitudes towards women politicians and women active in politics, especially young </w:t>
      </w:r>
      <w:proofErr w:type="gramStart"/>
      <w:r w:rsidRPr="002541F8">
        <w:rPr>
          <w:rFonts w:ascii="Times New Roman" w:hAnsi="Times New Roman" w:cs="Times New Roman"/>
          <w:sz w:val="24"/>
          <w:szCs w:val="24"/>
          <w:lang w:val="en-US"/>
        </w:rPr>
        <w:t>women</w:t>
      </w:r>
      <w:proofErr w:type="gramEnd"/>
      <w:r w:rsidRPr="002541F8">
        <w:rPr>
          <w:rFonts w:ascii="Times New Roman" w:hAnsi="Times New Roman" w:cs="Times New Roman"/>
          <w:sz w:val="24"/>
          <w:szCs w:val="24"/>
          <w:lang w:val="en-US"/>
        </w:rPr>
        <w:t xml:space="preserve"> and women with disabilities.</w:t>
      </w:r>
    </w:p>
    <w:p w14:paraId="55C456A7" w14:textId="77777777" w:rsidR="0099711C" w:rsidRPr="002541F8" w:rsidRDefault="0099711C" w:rsidP="0099711C">
      <w:pPr>
        <w:pStyle w:val="NoSpacing"/>
        <w:numPr>
          <w:ilvl w:val="0"/>
          <w:numId w:val="2"/>
        </w:numPr>
        <w:jc w:val="both"/>
        <w:rPr>
          <w:rFonts w:ascii="Times New Roman" w:hAnsi="Times New Roman" w:cs="Times New Roman"/>
          <w:sz w:val="24"/>
          <w:szCs w:val="24"/>
          <w:lang w:val="en-US"/>
        </w:rPr>
      </w:pPr>
      <w:r w:rsidRPr="002541F8">
        <w:rPr>
          <w:rFonts w:ascii="Times New Roman" w:hAnsi="Times New Roman" w:cs="Times New Roman"/>
          <w:sz w:val="24"/>
          <w:szCs w:val="24"/>
          <w:lang w:val="en-US"/>
        </w:rPr>
        <w:t xml:space="preserve">Tolerance of violence against women-societal discrimination/hostility to women seeking to serve in leadership roles, participate in public life, and/or run for office; violence against women, both in public (VAW in politics, in elections) and security of the person. Shrinking democratic space and the growing anti-gender movement </w:t>
      </w:r>
      <w:proofErr w:type="spellStart"/>
      <w:r w:rsidRPr="002541F8">
        <w:rPr>
          <w:rFonts w:ascii="Times New Roman" w:hAnsi="Times New Roman" w:cs="Times New Roman"/>
          <w:sz w:val="24"/>
          <w:szCs w:val="24"/>
          <w:lang w:val="en-US"/>
        </w:rPr>
        <w:t>narratices</w:t>
      </w:r>
      <w:proofErr w:type="spellEnd"/>
      <w:r w:rsidRPr="002541F8">
        <w:rPr>
          <w:rFonts w:ascii="Times New Roman" w:hAnsi="Times New Roman" w:cs="Times New Roman"/>
          <w:sz w:val="24"/>
          <w:szCs w:val="24"/>
          <w:lang w:val="en-US"/>
        </w:rPr>
        <w:t xml:space="preserve">. </w:t>
      </w:r>
    </w:p>
    <w:p w14:paraId="683D234D" w14:textId="77777777" w:rsidR="0099711C" w:rsidRPr="002541F8" w:rsidRDefault="0099711C" w:rsidP="0099711C">
      <w:pPr>
        <w:pStyle w:val="NoSpacing"/>
        <w:numPr>
          <w:ilvl w:val="0"/>
          <w:numId w:val="2"/>
        </w:numPr>
        <w:jc w:val="both"/>
        <w:rPr>
          <w:rFonts w:ascii="Times New Roman" w:hAnsi="Times New Roman" w:cs="Times New Roman"/>
          <w:sz w:val="24"/>
          <w:szCs w:val="24"/>
          <w:lang w:val="en-US"/>
        </w:rPr>
      </w:pPr>
      <w:r w:rsidRPr="002541F8">
        <w:rPr>
          <w:rFonts w:ascii="Times New Roman" w:hAnsi="Times New Roman" w:cs="Times New Roman"/>
          <w:sz w:val="24"/>
          <w:szCs w:val="24"/>
          <w:lang w:val="en-US"/>
        </w:rPr>
        <w:t xml:space="preserve">Unequal care burdens- lack of well-established support from the state for mothers (kinder-gardens, nurseries, emotional support </w:t>
      </w:r>
      <w:proofErr w:type="spellStart"/>
      <w:r w:rsidRPr="002541F8">
        <w:rPr>
          <w:rFonts w:ascii="Times New Roman" w:hAnsi="Times New Roman" w:cs="Times New Roman"/>
          <w:sz w:val="24"/>
          <w:szCs w:val="24"/>
          <w:lang w:val="en-US"/>
        </w:rPr>
        <w:t>etc</w:t>
      </w:r>
      <w:proofErr w:type="spellEnd"/>
      <w:r w:rsidRPr="002541F8">
        <w:rPr>
          <w:rFonts w:ascii="Times New Roman" w:hAnsi="Times New Roman" w:cs="Times New Roman"/>
          <w:sz w:val="24"/>
          <w:szCs w:val="24"/>
          <w:lang w:val="en-US"/>
        </w:rPr>
        <w:t>).</w:t>
      </w:r>
    </w:p>
    <w:p w14:paraId="0C802AA0" w14:textId="77777777" w:rsidR="0099711C" w:rsidRPr="002541F8" w:rsidRDefault="0099711C" w:rsidP="0099711C">
      <w:pPr>
        <w:pStyle w:val="NoSpacing"/>
        <w:numPr>
          <w:ilvl w:val="0"/>
          <w:numId w:val="2"/>
        </w:numPr>
        <w:jc w:val="both"/>
        <w:rPr>
          <w:rFonts w:ascii="Times New Roman" w:hAnsi="Times New Roman" w:cs="Times New Roman"/>
          <w:sz w:val="24"/>
          <w:szCs w:val="24"/>
          <w:lang w:val="en-US"/>
        </w:rPr>
      </w:pPr>
      <w:r w:rsidRPr="002541F8">
        <w:rPr>
          <w:rFonts w:ascii="Times New Roman" w:hAnsi="Times New Roman" w:cs="Times New Roman"/>
          <w:sz w:val="24"/>
          <w:szCs w:val="24"/>
          <w:lang w:val="en-US"/>
        </w:rPr>
        <w:t xml:space="preserve">Legal barriers and ineffective enforcement of legislative frameworks/measures on women's empowerment and gender equality and lack of intersectionality between different policies and strategies to address women's issues. </w:t>
      </w:r>
    </w:p>
    <w:p w14:paraId="2BEFF3F3" w14:textId="77777777" w:rsidR="0099711C" w:rsidRPr="002541F8" w:rsidRDefault="0099711C" w:rsidP="0099711C">
      <w:pPr>
        <w:pStyle w:val="NoSpacing"/>
        <w:jc w:val="both"/>
        <w:rPr>
          <w:rFonts w:ascii="Times New Roman" w:hAnsi="Times New Roman" w:cs="Times New Roman"/>
          <w:sz w:val="24"/>
          <w:szCs w:val="24"/>
          <w:lang w:val="en-GB"/>
        </w:rPr>
      </w:pPr>
    </w:p>
    <w:p w14:paraId="2F6E711E" w14:textId="77777777" w:rsidR="0099711C" w:rsidRPr="002541F8" w:rsidRDefault="0099711C" w:rsidP="0099711C">
      <w:pPr>
        <w:pStyle w:val="NoSpacing"/>
        <w:jc w:val="both"/>
        <w:rPr>
          <w:rFonts w:ascii="Times New Roman" w:hAnsi="Times New Roman" w:cs="Times New Roman"/>
          <w:b/>
          <w:bCs/>
          <w:sz w:val="24"/>
          <w:szCs w:val="24"/>
          <w:lang w:val="en-GB"/>
        </w:rPr>
      </w:pPr>
      <w:r w:rsidRPr="002541F8">
        <w:rPr>
          <w:rFonts w:ascii="Times New Roman" w:hAnsi="Times New Roman" w:cs="Times New Roman"/>
          <w:b/>
          <w:bCs/>
          <w:sz w:val="24"/>
          <w:szCs w:val="24"/>
          <w:lang w:val="en-GB"/>
        </w:rPr>
        <w:t xml:space="preserve">The following strategic solutions to be implemented were </w:t>
      </w:r>
      <w:proofErr w:type="gramStart"/>
      <w:r w:rsidRPr="002541F8">
        <w:rPr>
          <w:rFonts w:ascii="Times New Roman" w:hAnsi="Times New Roman" w:cs="Times New Roman"/>
          <w:b/>
          <w:bCs/>
          <w:sz w:val="24"/>
          <w:szCs w:val="24"/>
          <w:lang w:val="en-GB"/>
        </w:rPr>
        <w:t>identified;</w:t>
      </w:r>
      <w:proofErr w:type="gramEnd"/>
    </w:p>
    <w:p w14:paraId="3AF65C72" w14:textId="77777777" w:rsidR="0099711C" w:rsidRPr="002541F8" w:rsidRDefault="0099711C" w:rsidP="0099711C">
      <w:pPr>
        <w:pStyle w:val="NoSpacing"/>
        <w:numPr>
          <w:ilvl w:val="0"/>
          <w:numId w:val="1"/>
        </w:numPr>
        <w:jc w:val="both"/>
        <w:rPr>
          <w:rFonts w:ascii="Times New Roman" w:hAnsi="Times New Roman" w:cs="Times New Roman"/>
          <w:sz w:val="24"/>
          <w:szCs w:val="24"/>
          <w:lang w:val="en-US"/>
        </w:rPr>
      </w:pPr>
      <w:r w:rsidRPr="002541F8">
        <w:rPr>
          <w:rFonts w:ascii="Times New Roman" w:hAnsi="Times New Roman" w:cs="Times New Roman"/>
          <w:sz w:val="24"/>
          <w:szCs w:val="24"/>
          <w:lang w:val="en-US"/>
        </w:rPr>
        <w:t xml:space="preserve">Awareness campaigns/advocacy on combating stereotypes and gender roles/stereotypes including ending violence against women and </w:t>
      </w:r>
      <w:proofErr w:type="gramStart"/>
      <w:r w:rsidRPr="002541F8">
        <w:rPr>
          <w:rFonts w:ascii="Times New Roman" w:hAnsi="Times New Roman" w:cs="Times New Roman"/>
          <w:sz w:val="24"/>
          <w:szCs w:val="24"/>
          <w:lang w:val="en-US"/>
        </w:rPr>
        <w:t>gender based</w:t>
      </w:r>
      <w:proofErr w:type="gramEnd"/>
      <w:r w:rsidRPr="002541F8">
        <w:rPr>
          <w:rFonts w:ascii="Times New Roman" w:hAnsi="Times New Roman" w:cs="Times New Roman"/>
          <w:sz w:val="24"/>
          <w:szCs w:val="24"/>
          <w:lang w:val="en-US"/>
        </w:rPr>
        <w:t xml:space="preserve"> disinformation; transformational innovative approaches to tackle stereotypes, social norms and root causes of gender inequalities across all democracy strengthening initiatives. </w:t>
      </w:r>
    </w:p>
    <w:p w14:paraId="1845655F" w14:textId="77777777" w:rsidR="0099711C" w:rsidRPr="002541F8" w:rsidRDefault="0099711C" w:rsidP="0099711C">
      <w:pPr>
        <w:pStyle w:val="NoSpacing"/>
        <w:numPr>
          <w:ilvl w:val="0"/>
          <w:numId w:val="1"/>
        </w:numPr>
        <w:jc w:val="both"/>
        <w:rPr>
          <w:rFonts w:ascii="Times New Roman" w:hAnsi="Times New Roman" w:cs="Times New Roman"/>
          <w:sz w:val="24"/>
          <w:szCs w:val="24"/>
          <w:lang w:val="en-US"/>
        </w:rPr>
      </w:pPr>
      <w:r w:rsidRPr="002541F8">
        <w:rPr>
          <w:rFonts w:ascii="Times New Roman" w:hAnsi="Times New Roman" w:cs="Times New Roman"/>
          <w:sz w:val="24"/>
          <w:szCs w:val="24"/>
          <w:lang w:val="en-US"/>
        </w:rPr>
        <w:t xml:space="preserve"> Adoption of enabling empowerment conditions and their effective implementation/enforcement, for instance making quotas work effectively and research on what works to promote substantive women's political participation versus the prescriptive alone and what works to shift attitudes and patriarchy in politics.</w:t>
      </w:r>
    </w:p>
    <w:p w14:paraId="394EACD4" w14:textId="77777777" w:rsidR="0099711C" w:rsidRPr="002541F8" w:rsidRDefault="0099711C" w:rsidP="0099711C">
      <w:pPr>
        <w:pStyle w:val="NoSpacing"/>
        <w:numPr>
          <w:ilvl w:val="0"/>
          <w:numId w:val="1"/>
        </w:numPr>
        <w:jc w:val="both"/>
        <w:rPr>
          <w:rFonts w:ascii="Times New Roman" w:hAnsi="Times New Roman" w:cs="Times New Roman"/>
          <w:sz w:val="24"/>
          <w:szCs w:val="24"/>
          <w:lang w:val="en-US"/>
        </w:rPr>
      </w:pPr>
      <w:r w:rsidRPr="002541F8">
        <w:rPr>
          <w:rFonts w:ascii="Times New Roman" w:hAnsi="Times New Roman" w:cs="Times New Roman"/>
          <w:sz w:val="24"/>
          <w:szCs w:val="24"/>
          <w:lang w:val="en-US"/>
        </w:rPr>
        <w:t>Link between women in politics and the goal of getting more women involved in peace processes (active participation in negotiations, transition processes-mediation and post-conflict political settlements).</w:t>
      </w:r>
    </w:p>
    <w:p w14:paraId="1A490727" w14:textId="77777777" w:rsidR="0099711C" w:rsidRPr="002541F8" w:rsidRDefault="0099711C" w:rsidP="0099711C">
      <w:pPr>
        <w:pStyle w:val="NoSpacing"/>
        <w:numPr>
          <w:ilvl w:val="0"/>
          <w:numId w:val="1"/>
        </w:numPr>
        <w:jc w:val="both"/>
        <w:rPr>
          <w:rFonts w:ascii="Times New Roman" w:hAnsi="Times New Roman" w:cs="Times New Roman"/>
          <w:sz w:val="24"/>
          <w:szCs w:val="24"/>
          <w:lang w:val="en-US"/>
        </w:rPr>
      </w:pPr>
      <w:r w:rsidRPr="002541F8">
        <w:rPr>
          <w:rFonts w:ascii="Times New Roman" w:hAnsi="Times New Roman" w:cs="Times New Roman"/>
          <w:sz w:val="24"/>
          <w:szCs w:val="24"/>
          <w:lang w:val="en-US"/>
        </w:rPr>
        <w:lastRenderedPageBreak/>
        <w:t xml:space="preserve">Strengthening women’s position in political parties through a range of measures, </w:t>
      </w:r>
      <w:proofErr w:type="gramStart"/>
      <w:r w:rsidRPr="002541F8">
        <w:rPr>
          <w:rFonts w:ascii="Times New Roman" w:hAnsi="Times New Roman" w:cs="Times New Roman"/>
          <w:sz w:val="24"/>
          <w:szCs w:val="24"/>
          <w:lang w:val="en-US"/>
        </w:rPr>
        <w:t>including:</w:t>
      </w:r>
      <w:proofErr w:type="gramEnd"/>
      <w:r w:rsidRPr="002541F8">
        <w:rPr>
          <w:rFonts w:ascii="Times New Roman" w:hAnsi="Times New Roman" w:cs="Times New Roman"/>
          <w:sz w:val="24"/>
          <w:szCs w:val="24"/>
          <w:lang w:val="en-US"/>
        </w:rPr>
        <w:t xml:space="preserve"> training for politicians, multiparty dialogue forums for women politicians, peer to peer learning and workshops, supporting political parties in internal gender reviews, and supporting political parties in crafting their own internal policies regarding gender. </w:t>
      </w:r>
    </w:p>
    <w:p w14:paraId="7EA4173D" w14:textId="77777777" w:rsidR="0099711C" w:rsidRPr="002541F8" w:rsidRDefault="0099711C" w:rsidP="0099711C">
      <w:pPr>
        <w:pStyle w:val="NoSpacing"/>
        <w:jc w:val="both"/>
        <w:rPr>
          <w:rFonts w:ascii="Times New Roman" w:hAnsi="Times New Roman" w:cs="Times New Roman"/>
          <w:sz w:val="24"/>
          <w:szCs w:val="24"/>
        </w:rPr>
      </w:pPr>
    </w:p>
    <w:p w14:paraId="781C8893" w14:textId="02B909AA" w:rsidR="0099711C" w:rsidRPr="002541F8" w:rsidRDefault="0099711C" w:rsidP="0099711C">
      <w:pPr>
        <w:pStyle w:val="NoSpacing"/>
        <w:jc w:val="both"/>
        <w:rPr>
          <w:rFonts w:ascii="Times New Roman" w:hAnsi="Times New Roman" w:cs="Times New Roman"/>
          <w:sz w:val="24"/>
          <w:szCs w:val="24"/>
          <w:lang w:val="en-GB"/>
        </w:rPr>
      </w:pPr>
      <w:r w:rsidRPr="002541F8">
        <w:rPr>
          <w:rFonts w:ascii="Times New Roman" w:hAnsi="Times New Roman" w:cs="Times New Roman"/>
          <w:sz w:val="24"/>
          <w:szCs w:val="24"/>
          <w:lang w:val="en-GB"/>
        </w:rPr>
        <w:t xml:space="preserve">The Gender Cohort will conduct Regional Dialogues </w:t>
      </w:r>
      <w:r w:rsidR="005E7B05" w:rsidRPr="002541F8">
        <w:rPr>
          <w:rFonts w:ascii="Times New Roman" w:hAnsi="Times New Roman" w:cs="Times New Roman"/>
          <w:b/>
          <w:bCs/>
          <w:color w:val="000000" w:themeColor="text1"/>
          <w:sz w:val="24"/>
          <w:szCs w:val="24"/>
        </w:rPr>
        <w:t xml:space="preserve">on </w:t>
      </w:r>
      <w:r w:rsidR="005E7B05" w:rsidRPr="002541F8">
        <w:rPr>
          <w:rFonts w:ascii="Times New Roman" w:hAnsi="Times New Roman" w:cs="Times New Roman"/>
          <w:b/>
          <w:bCs/>
          <w:i/>
          <w:iCs/>
          <w:sz w:val="24"/>
          <w:szCs w:val="24"/>
        </w:rPr>
        <w:t>Gender Equality as a Prerequisite for Democracy</w:t>
      </w:r>
      <w:r w:rsidR="005E7B05" w:rsidRPr="002541F8">
        <w:rPr>
          <w:rFonts w:ascii="Times New Roman" w:hAnsi="Times New Roman" w:cs="Times New Roman"/>
          <w:b/>
          <w:bCs/>
          <w:color w:val="000000" w:themeColor="text1"/>
          <w:sz w:val="24"/>
          <w:szCs w:val="24"/>
        </w:rPr>
        <w:t xml:space="preserve"> </w:t>
      </w:r>
      <w:r w:rsidRPr="002541F8">
        <w:rPr>
          <w:rFonts w:ascii="Times New Roman" w:hAnsi="Times New Roman" w:cs="Times New Roman"/>
          <w:sz w:val="24"/>
          <w:szCs w:val="24"/>
          <w:lang w:val="en-GB"/>
        </w:rPr>
        <w:t xml:space="preserve">that will focus on the following three dimensions which will be addressed from an </w:t>
      </w:r>
      <w:r w:rsidRPr="002541F8">
        <w:rPr>
          <w:rFonts w:ascii="Times New Roman" w:hAnsi="Times New Roman" w:cs="Times New Roman"/>
          <w:sz w:val="24"/>
          <w:szCs w:val="24"/>
          <w:lang w:val="en-US"/>
        </w:rPr>
        <w:t>Access=Participation</w:t>
      </w:r>
      <w:r w:rsidRPr="002541F8">
        <w:rPr>
          <w:rFonts w:ascii="Times New Roman" w:hAnsi="Times New Roman" w:cs="Times New Roman"/>
          <w:bCs/>
          <w:sz w:val="24"/>
          <w:szCs w:val="24"/>
        </w:rPr>
        <w:t>&amp;</w:t>
      </w:r>
      <w:r w:rsidRPr="002541F8">
        <w:rPr>
          <w:rFonts w:ascii="Times New Roman" w:hAnsi="Times New Roman" w:cs="Times New Roman"/>
          <w:sz w:val="24"/>
          <w:szCs w:val="24"/>
          <w:lang w:val="en-US"/>
        </w:rPr>
        <w:t>Representation=Transformative (AP</w:t>
      </w:r>
      <w:r w:rsidRPr="002541F8">
        <w:rPr>
          <w:rFonts w:ascii="Times New Roman" w:hAnsi="Times New Roman" w:cs="Times New Roman"/>
          <w:bCs/>
          <w:sz w:val="24"/>
          <w:szCs w:val="24"/>
        </w:rPr>
        <w:t>&amp;</w:t>
      </w:r>
      <w:r w:rsidRPr="002541F8">
        <w:rPr>
          <w:rFonts w:ascii="Times New Roman" w:hAnsi="Times New Roman" w:cs="Times New Roman"/>
          <w:sz w:val="24"/>
          <w:szCs w:val="24"/>
          <w:lang w:val="en-US"/>
        </w:rPr>
        <w:t xml:space="preserve">RT) intersectional ecosystem approach </w:t>
      </w:r>
      <w:r w:rsidRPr="002541F8">
        <w:rPr>
          <w:rFonts w:ascii="Times New Roman" w:hAnsi="Times New Roman" w:cs="Times New Roman"/>
          <w:sz w:val="24"/>
          <w:szCs w:val="24"/>
          <w:lang w:val="en-GB"/>
        </w:rPr>
        <w:t>:</w:t>
      </w:r>
    </w:p>
    <w:p w14:paraId="6891149F" w14:textId="03E3FA2F" w:rsidR="0099711C" w:rsidRPr="002541F8" w:rsidRDefault="0099711C" w:rsidP="0099711C">
      <w:pPr>
        <w:pStyle w:val="ListParagraph"/>
        <w:numPr>
          <w:ilvl w:val="1"/>
          <w:numId w:val="3"/>
        </w:numPr>
        <w:spacing w:after="120" w:line="240" w:lineRule="auto"/>
        <w:rPr>
          <w:rFonts w:ascii="Times New Roman" w:hAnsi="Times New Roman" w:cs="Times New Roman"/>
          <w:b/>
          <w:bCs/>
          <w:color w:val="000000" w:themeColor="text1"/>
          <w:sz w:val="24"/>
          <w:szCs w:val="24"/>
        </w:rPr>
      </w:pPr>
      <w:r w:rsidRPr="002541F8">
        <w:rPr>
          <w:rFonts w:ascii="Times New Roman" w:hAnsi="Times New Roman" w:cs="Times New Roman"/>
          <w:b/>
          <w:bCs/>
          <w:sz w:val="24"/>
          <w:szCs w:val="24"/>
        </w:rPr>
        <w:t>Inclusion</w:t>
      </w:r>
      <w:r w:rsidRPr="002541F8">
        <w:rPr>
          <w:rFonts w:ascii="Times New Roman" w:hAnsi="Times New Roman" w:cs="Times New Roman"/>
          <w:b/>
          <w:bCs/>
          <w:color w:val="000000" w:themeColor="text1"/>
          <w:sz w:val="24"/>
          <w:szCs w:val="24"/>
        </w:rPr>
        <w:t xml:space="preserve">= </w:t>
      </w:r>
      <w:r w:rsidRPr="002541F8">
        <w:rPr>
          <w:rFonts w:ascii="Times New Roman" w:hAnsi="Times New Roman" w:cs="Times New Roman"/>
          <w:sz w:val="24"/>
          <w:szCs w:val="24"/>
        </w:rPr>
        <w:t>unpacking the root causes or informal factors – including social norms and cultural practices – that perpetuate harmful stereotypes and undermine gender equality and women’s access, voice and influence in political and public life.</w:t>
      </w:r>
    </w:p>
    <w:p w14:paraId="20D1022A" w14:textId="55C2DEBD" w:rsidR="0099711C" w:rsidRPr="002541F8" w:rsidRDefault="0099711C" w:rsidP="0099711C">
      <w:pPr>
        <w:pStyle w:val="ListParagraph"/>
        <w:numPr>
          <w:ilvl w:val="1"/>
          <w:numId w:val="3"/>
        </w:numPr>
        <w:spacing w:after="120" w:line="240" w:lineRule="auto"/>
        <w:rPr>
          <w:rFonts w:ascii="Times New Roman" w:hAnsi="Times New Roman" w:cs="Times New Roman"/>
          <w:b/>
          <w:bCs/>
          <w:color w:val="000000" w:themeColor="text1"/>
          <w:sz w:val="24"/>
          <w:szCs w:val="24"/>
        </w:rPr>
      </w:pPr>
      <w:r w:rsidRPr="002541F8">
        <w:rPr>
          <w:rFonts w:ascii="Times New Roman" w:hAnsi="Times New Roman" w:cs="Times New Roman"/>
          <w:b/>
          <w:bCs/>
          <w:color w:val="000000" w:themeColor="text1"/>
          <w:sz w:val="24"/>
          <w:szCs w:val="24"/>
        </w:rPr>
        <w:t>Legislative and policy frameworks=</w:t>
      </w:r>
      <w:r w:rsidRPr="002541F8">
        <w:rPr>
          <w:rFonts w:ascii="Times New Roman" w:hAnsi="Times New Roman" w:cs="Times New Roman"/>
          <w:sz w:val="24"/>
          <w:szCs w:val="24"/>
          <w:lang w:val="en-GB"/>
        </w:rPr>
        <w:t xml:space="preserve"> formal/substantive laws and policies and the extent to which the laws in place are </w:t>
      </w:r>
      <w:r w:rsidRPr="002541F8">
        <w:rPr>
          <w:rFonts w:ascii="Times New Roman" w:hAnsi="Times New Roman" w:cs="Times New Roman"/>
          <w:sz w:val="24"/>
          <w:szCs w:val="24"/>
        </w:rPr>
        <w:t>translated or not translated into substantive gains/reality.</w:t>
      </w:r>
    </w:p>
    <w:p w14:paraId="3E0F5355" w14:textId="1F98B98B" w:rsidR="0099711C" w:rsidRPr="002541F8" w:rsidRDefault="0099711C" w:rsidP="0099711C">
      <w:pPr>
        <w:pStyle w:val="ListParagraph"/>
        <w:numPr>
          <w:ilvl w:val="1"/>
          <w:numId w:val="3"/>
        </w:numPr>
        <w:spacing w:after="120" w:line="240" w:lineRule="auto"/>
        <w:contextualSpacing w:val="0"/>
        <w:rPr>
          <w:rFonts w:ascii="Times New Roman" w:hAnsi="Times New Roman" w:cs="Times New Roman"/>
          <w:b/>
          <w:bCs/>
          <w:color w:val="000000" w:themeColor="text1"/>
          <w:sz w:val="24"/>
          <w:szCs w:val="24"/>
        </w:rPr>
      </w:pPr>
      <w:r w:rsidRPr="002541F8">
        <w:rPr>
          <w:rFonts w:ascii="Times New Roman" w:hAnsi="Times New Roman" w:cs="Times New Roman"/>
          <w:b/>
          <w:bCs/>
          <w:color w:val="000000" w:themeColor="text1"/>
          <w:sz w:val="24"/>
          <w:szCs w:val="24"/>
        </w:rPr>
        <w:t>Conflict prevention, peace and security =</w:t>
      </w:r>
      <w:r w:rsidRPr="002541F8">
        <w:rPr>
          <w:rFonts w:ascii="Times New Roman" w:hAnsi="Times New Roman" w:cs="Times New Roman"/>
          <w:color w:val="000000" w:themeColor="text1"/>
          <w:sz w:val="24"/>
          <w:szCs w:val="24"/>
        </w:rPr>
        <w:t xml:space="preserve"> </w:t>
      </w:r>
      <w:r w:rsidRPr="002541F8">
        <w:rPr>
          <w:rFonts w:ascii="Times New Roman" w:hAnsi="Times New Roman" w:cs="Times New Roman"/>
          <w:sz w:val="24"/>
          <w:szCs w:val="24"/>
        </w:rPr>
        <w:t>at the individual, community, and societal levels- focus on the status of women, peace, and security broadly; national action plans and their implementation; the full and active participation of women in peace processes; and the security of women and girls, especially those living in fragile or conflict-affected countries.</w:t>
      </w:r>
    </w:p>
    <w:p w14:paraId="4112C224" w14:textId="585D6B6C" w:rsidR="002541F8" w:rsidRPr="002541F8" w:rsidRDefault="002541F8" w:rsidP="002541F8">
      <w:pPr>
        <w:spacing w:after="120" w:line="240" w:lineRule="auto"/>
        <w:rPr>
          <w:rFonts w:ascii="Times New Roman" w:hAnsi="Times New Roman" w:cs="Times New Roman"/>
          <w:b/>
          <w:bCs/>
          <w:color w:val="000000" w:themeColor="text1"/>
          <w:sz w:val="24"/>
          <w:szCs w:val="24"/>
        </w:rPr>
      </w:pPr>
      <w:r w:rsidRPr="002541F8">
        <w:rPr>
          <w:rFonts w:ascii="Times New Roman" w:hAnsi="Times New Roman" w:cs="Times New Roman"/>
          <w:b/>
          <w:bCs/>
          <w:color w:val="000000" w:themeColor="text1"/>
          <w:sz w:val="24"/>
          <w:szCs w:val="24"/>
        </w:rPr>
        <w:t xml:space="preserve">The Online Regional Dialogues on </w:t>
      </w:r>
      <w:r w:rsidRPr="002541F8">
        <w:rPr>
          <w:rFonts w:ascii="Times New Roman" w:hAnsi="Times New Roman" w:cs="Times New Roman"/>
          <w:b/>
          <w:bCs/>
          <w:i/>
          <w:iCs/>
          <w:sz w:val="24"/>
          <w:szCs w:val="24"/>
        </w:rPr>
        <w:t>Gender Equality as a Prerequisite for Democracy</w:t>
      </w:r>
      <w:r w:rsidRPr="002541F8">
        <w:rPr>
          <w:rFonts w:ascii="Times New Roman" w:hAnsi="Times New Roman" w:cs="Times New Roman"/>
          <w:b/>
          <w:bCs/>
          <w:color w:val="000000" w:themeColor="text1"/>
          <w:sz w:val="24"/>
          <w:szCs w:val="24"/>
        </w:rPr>
        <w:t xml:space="preserve"> are planned as </w:t>
      </w:r>
      <w:proofErr w:type="gramStart"/>
      <w:r w:rsidRPr="002541F8">
        <w:rPr>
          <w:rFonts w:ascii="Times New Roman" w:hAnsi="Times New Roman" w:cs="Times New Roman"/>
          <w:b/>
          <w:bCs/>
          <w:color w:val="000000" w:themeColor="text1"/>
          <w:sz w:val="24"/>
          <w:szCs w:val="24"/>
        </w:rPr>
        <w:t>follows;</w:t>
      </w:r>
      <w:proofErr w:type="gramEnd"/>
    </w:p>
    <w:p w14:paraId="5D0AA852" w14:textId="77777777" w:rsidR="002541F8" w:rsidRPr="002541F8" w:rsidRDefault="002541F8" w:rsidP="002541F8">
      <w:pPr>
        <w:pStyle w:val="ListParagraph"/>
        <w:numPr>
          <w:ilvl w:val="0"/>
          <w:numId w:val="5"/>
        </w:numPr>
        <w:spacing w:after="0" w:line="240" w:lineRule="auto"/>
        <w:contextualSpacing w:val="0"/>
        <w:rPr>
          <w:rFonts w:ascii="Times New Roman" w:eastAsia="Times New Roman" w:hAnsi="Times New Roman" w:cs="Times New Roman"/>
          <w:color w:val="000000"/>
          <w:sz w:val="24"/>
          <w:szCs w:val="24"/>
        </w:rPr>
      </w:pPr>
      <w:r w:rsidRPr="002541F8">
        <w:rPr>
          <w:rFonts w:ascii="Times New Roman" w:eastAsia="Times New Roman" w:hAnsi="Times New Roman" w:cs="Times New Roman"/>
          <w:sz w:val="24"/>
          <w:szCs w:val="24"/>
        </w:rPr>
        <w:t>Wednesday 7</w:t>
      </w:r>
      <w:r w:rsidRPr="002541F8">
        <w:rPr>
          <w:rFonts w:ascii="Times New Roman" w:eastAsia="Times New Roman" w:hAnsi="Times New Roman" w:cs="Times New Roman"/>
          <w:sz w:val="24"/>
          <w:szCs w:val="24"/>
          <w:vertAlign w:val="superscript"/>
        </w:rPr>
        <w:t>th</w:t>
      </w:r>
      <w:r w:rsidRPr="002541F8">
        <w:rPr>
          <w:rFonts w:ascii="Times New Roman" w:eastAsia="Times New Roman" w:hAnsi="Times New Roman" w:cs="Times New Roman"/>
          <w:sz w:val="24"/>
          <w:szCs w:val="24"/>
        </w:rPr>
        <w:t xml:space="preserve"> of December at 06.00-08.00AM CET (English)</w:t>
      </w:r>
      <w:r w:rsidRPr="002541F8">
        <w:rPr>
          <w:rFonts w:ascii="Times New Roman" w:eastAsia="Times New Roman" w:hAnsi="Times New Roman" w:cs="Times New Roman"/>
          <w:b/>
          <w:bCs/>
          <w:sz w:val="24"/>
          <w:szCs w:val="24"/>
        </w:rPr>
        <w:t xml:space="preserve"> Asia and the Pacific </w:t>
      </w:r>
      <w:r w:rsidRPr="002541F8">
        <w:rPr>
          <w:rFonts w:ascii="Times New Roman" w:eastAsia="Times New Roman" w:hAnsi="Times New Roman" w:cs="Times New Roman"/>
          <w:b/>
          <w:bCs/>
          <w:color w:val="000000"/>
          <w:sz w:val="24"/>
          <w:szCs w:val="24"/>
        </w:rPr>
        <w:t> </w:t>
      </w:r>
      <w:r w:rsidRPr="002541F8">
        <w:rPr>
          <w:rFonts w:ascii="Times New Roman" w:eastAsia="Times New Roman" w:hAnsi="Times New Roman" w:cs="Times New Roman"/>
          <w:color w:val="000000"/>
          <w:sz w:val="24"/>
          <w:szCs w:val="24"/>
        </w:rPr>
        <w:t> </w:t>
      </w:r>
    </w:p>
    <w:p w14:paraId="7CE83344" w14:textId="77777777" w:rsidR="002541F8" w:rsidRPr="002541F8" w:rsidRDefault="002541F8" w:rsidP="002541F8">
      <w:pPr>
        <w:pStyle w:val="ListParagraph"/>
        <w:numPr>
          <w:ilvl w:val="0"/>
          <w:numId w:val="5"/>
        </w:numPr>
        <w:spacing w:after="0" w:line="240" w:lineRule="auto"/>
        <w:contextualSpacing w:val="0"/>
        <w:rPr>
          <w:rFonts w:ascii="Times New Roman" w:eastAsia="Times New Roman" w:hAnsi="Times New Roman" w:cs="Times New Roman"/>
          <w:b/>
          <w:bCs/>
          <w:sz w:val="24"/>
          <w:szCs w:val="24"/>
        </w:rPr>
      </w:pPr>
      <w:r w:rsidRPr="002541F8">
        <w:rPr>
          <w:rFonts w:ascii="Times New Roman" w:eastAsia="Times New Roman" w:hAnsi="Times New Roman" w:cs="Times New Roman"/>
          <w:sz w:val="24"/>
          <w:szCs w:val="24"/>
        </w:rPr>
        <w:t>Thursday 8</w:t>
      </w:r>
      <w:r w:rsidRPr="002541F8">
        <w:rPr>
          <w:rFonts w:ascii="Times New Roman" w:eastAsia="Times New Roman" w:hAnsi="Times New Roman" w:cs="Times New Roman"/>
          <w:sz w:val="24"/>
          <w:szCs w:val="24"/>
          <w:vertAlign w:val="superscript"/>
        </w:rPr>
        <w:t>th</w:t>
      </w:r>
      <w:r w:rsidRPr="002541F8">
        <w:rPr>
          <w:rFonts w:ascii="Times New Roman" w:eastAsia="Times New Roman" w:hAnsi="Times New Roman" w:cs="Times New Roman"/>
          <w:sz w:val="24"/>
          <w:szCs w:val="24"/>
        </w:rPr>
        <w:t xml:space="preserve"> of December at 09:00-11:00 AM CET (English &amp; French)</w:t>
      </w:r>
      <w:r w:rsidRPr="002541F8">
        <w:rPr>
          <w:rFonts w:ascii="Times New Roman" w:eastAsia="Times New Roman" w:hAnsi="Times New Roman" w:cs="Times New Roman"/>
          <w:b/>
          <w:bCs/>
          <w:color w:val="000000"/>
          <w:sz w:val="24"/>
          <w:szCs w:val="24"/>
        </w:rPr>
        <w:t xml:space="preserve"> Africa </w:t>
      </w:r>
    </w:p>
    <w:p w14:paraId="7303C3F7" w14:textId="77777777" w:rsidR="002541F8" w:rsidRPr="002541F8" w:rsidRDefault="002541F8" w:rsidP="002541F8">
      <w:pPr>
        <w:pStyle w:val="ListParagraph"/>
        <w:numPr>
          <w:ilvl w:val="0"/>
          <w:numId w:val="5"/>
        </w:numPr>
        <w:spacing w:after="0" w:line="240" w:lineRule="auto"/>
        <w:contextualSpacing w:val="0"/>
        <w:rPr>
          <w:rFonts w:ascii="Times New Roman" w:eastAsia="Times New Roman" w:hAnsi="Times New Roman" w:cs="Times New Roman"/>
          <w:b/>
          <w:bCs/>
          <w:sz w:val="24"/>
          <w:szCs w:val="24"/>
        </w:rPr>
      </w:pPr>
      <w:r w:rsidRPr="002541F8">
        <w:rPr>
          <w:rFonts w:ascii="Times New Roman" w:eastAsia="Times New Roman" w:hAnsi="Times New Roman" w:cs="Times New Roman"/>
          <w:sz w:val="24"/>
          <w:szCs w:val="24"/>
        </w:rPr>
        <w:t>Tuesday 13</w:t>
      </w:r>
      <w:r w:rsidRPr="002541F8">
        <w:rPr>
          <w:rFonts w:ascii="Times New Roman" w:eastAsia="Times New Roman" w:hAnsi="Times New Roman" w:cs="Times New Roman"/>
          <w:sz w:val="24"/>
          <w:szCs w:val="24"/>
          <w:vertAlign w:val="superscript"/>
        </w:rPr>
        <w:t>th</w:t>
      </w:r>
      <w:r w:rsidRPr="002541F8">
        <w:rPr>
          <w:rFonts w:ascii="Times New Roman" w:eastAsia="Times New Roman" w:hAnsi="Times New Roman" w:cs="Times New Roman"/>
          <w:sz w:val="24"/>
          <w:szCs w:val="24"/>
        </w:rPr>
        <w:t xml:space="preserve"> of December at 15:00 a 17:00 CET (English &amp; Spanish)</w:t>
      </w:r>
      <w:r w:rsidRPr="002541F8">
        <w:rPr>
          <w:rFonts w:ascii="Times New Roman" w:eastAsia="Times New Roman" w:hAnsi="Times New Roman" w:cs="Times New Roman"/>
          <w:b/>
          <w:bCs/>
          <w:sz w:val="24"/>
          <w:szCs w:val="24"/>
        </w:rPr>
        <w:t xml:space="preserve"> Latin America and the Caribbean</w:t>
      </w:r>
    </w:p>
    <w:p w14:paraId="2ACF6298" w14:textId="4AD1CC22" w:rsidR="002541F8" w:rsidRDefault="002541F8" w:rsidP="002541F8">
      <w:pPr>
        <w:pStyle w:val="ListParagraph"/>
        <w:numPr>
          <w:ilvl w:val="0"/>
          <w:numId w:val="5"/>
        </w:numPr>
        <w:spacing w:after="0" w:line="240" w:lineRule="auto"/>
        <w:contextualSpacing w:val="0"/>
        <w:rPr>
          <w:rFonts w:ascii="Times New Roman" w:eastAsia="Times New Roman" w:hAnsi="Times New Roman" w:cs="Times New Roman"/>
          <w:b/>
          <w:bCs/>
          <w:sz w:val="24"/>
          <w:szCs w:val="24"/>
        </w:rPr>
      </w:pPr>
      <w:r w:rsidRPr="002541F8">
        <w:rPr>
          <w:rFonts w:ascii="Times New Roman" w:eastAsia="Times New Roman" w:hAnsi="Times New Roman" w:cs="Times New Roman"/>
          <w:sz w:val="24"/>
          <w:szCs w:val="24"/>
        </w:rPr>
        <w:t>Wednesday 14</w:t>
      </w:r>
      <w:r w:rsidRPr="002541F8">
        <w:rPr>
          <w:rFonts w:ascii="Times New Roman" w:eastAsia="Times New Roman" w:hAnsi="Times New Roman" w:cs="Times New Roman"/>
          <w:sz w:val="24"/>
          <w:szCs w:val="24"/>
          <w:vertAlign w:val="superscript"/>
        </w:rPr>
        <w:t>th</w:t>
      </w:r>
      <w:r w:rsidRPr="002541F8">
        <w:rPr>
          <w:rFonts w:ascii="Times New Roman" w:eastAsia="Times New Roman" w:hAnsi="Times New Roman" w:cs="Times New Roman"/>
          <w:sz w:val="24"/>
          <w:szCs w:val="24"/>
        </w:rPr>
        <w:t xml:space="preserve"> of December at 14.00-16.00 CET (English)</w:t>
      </w:r>
      <w:r w:rsidRPr="002541F8">
        <w:rPr>
          <w:rFonts w:ascii="Times New Roman" w:eastAsia="Times New Roman" w:hAnsi="Times New Roman" w:cs="Times New Roman"/>
          <w:b/>
          <w:bCs/>
          <w:sz w:val="24"/>
          <w:szCs w:val="24"/>
        </w:rPr>
        <w:t xml:space="preserve">  Europe</w:t>
      </w:r>
      <w:r w:rsidR="005E7B05">
        <w:rPr>
          <w:rFonts w:ascii="Times New Roman" w:eastAsia="Times New Roman" w:hAnsi="Times New Roman" w:cs="Times New Roman"/>
          <w:b/>
          <w:bCs/>
          <w:sz w:val="24"/>
          <w:szCs w:val="24"/>
        </w:rPr>
        <w:t xml:space="preserve"> and North America</w:t>
      </w:r>
      <w:r w:rsidRPr="002541F8">
        <w:rPr>
          <w:rFonts w:ascii="Times New Roman" w:eastAsia="Times New Roman" w:hAnsi="Times New Roman" w:cs="Times New Roman"/>
          <w:b/>
          <w:bCs/>
          <w:sz w:val="24"/>
          <w:szCs w:val="24"/>
        </w:rPr>
        <w:t xml:space="preserve"> </w:t>
      </w:r>
    </w:p>
    <w:p w14:paraId="3FA3DD4B" w14:textId="4CD2F3D1" w:rsidR="005E7B05" w:rsidRPr="005E7B05" w:rsidRDefault="002541F8" w:rsidP="005E7B05">
      <w:pPr>
        <w:rPr>
          <w:rFonts w:ascii="Times New Roman" w:eastAsiaTheme="minorEastAsia" w:hAnsi="Times New Roman" w:cs="Times New Roman"/>
          <w:noProof/>
          <w:color w:val="0070C0"/>
          <w:sz w:val="20"/>
          <w:szCs w:val="20"/>
          <w:lang w:val="en-ZA" w:eastAsia="en-GB"/>
        </w:rPr>
      </w:pPr>
      <w:r w:rsidRPr="005E7B05">
        <w:rPr>
          <w:rFonts w:ascii="Times New Roman" w:eastAsia="Times New Roman" w:hAnsi="Times New Roman" w:cs="Times New Roman"/>
          <w:sz w:val="24"/>
          <w:szCs w:val="24"/>
        </w:rPr>
        <w:t xml:space="preserve">Contact </w:t>
      </w:r>
      <w:r w:rsidR="005E7B05" w:rsidRPr="005E7B05">
        <w:rPr>
          <w:rFonts w:ascii="Times New Roman" w:eastAsiaTheme="minorEastAsia" w:hAnsi="Times New Roman" w:cs="Times New Roman"/>
          <w:noProof/>
          <w:sz w:val="24"/>
          <w:szCs w:val="24"/>
          <w:lang w:eastAsia="en-GB"/>
        </w:rPr>
        <w:t>Rumbidzai Kandawasvika-Nhundu (</w:t>
      </w:r>
      <w:hyperlink r:id="rId7" w:history="1">
        <w:r w:rsidR="005E7B05" w:rsidRPr="005E7B05">
          <w:rPr>
            <w:rStyle w:val="Hyperlink"/>
            <w:rFonts w:ascii="Times New Roman" w:eastAsiaTheme="minorEastAsia" w:hAnsi="Times New Roman" w:cs="Times New Roman"/>
            <w:noProof/>
            <w:sz w:val="20"/>
            <w:szCs w:val="20"/>
            <w:lang w:val="fr-CA" w:eastAsia="en-GB"/>
          </w:rPr>
          <w:t>r.kandawasvika-nhundu@idea.int</w:t>
        </w:r>
      </w:hyperlink>
      <w:r w:rsidR="005E7B05" w:rsidRPr="005E7B05">
        <w:rPr>
          <w:rFonts w:ascii="Times New Roman" w:eastAsiaTheme="minorEastAsia" w:hAnsi="Times New Roman" w:cs="Times New Roman"/>
          <w:noProof/>
          <w:sz w:val="20"/>
          <w:szCs w:val="20"/>
          <w:u w:val="single"/>
          <w:lang w:val="fr-CA" w:eastAsia="en-GB"/>
        </w:rPr>
        <w:t xml:space="preserve"> </w:t>
      </w:r>
      <w:r w:rsidR="005E7B05" w:rsidRPr="005E7B05">
        <w:rPr>
          <w:rFonts w:ascii="Times New Roman" w:eastAsiaTheme="minorEastAsia" w:hAnsi="Times New Roman" w:cs="Times New Roman"/>
          <w:noProof/>
          <w:sz w:val="24"/>
          <w:szCs w:val="24"/>
          <w:lang w:eastAsia="en-GB"/>
        </w:rPr>
        <w:t>) for more information</w:t>
      </w:r>
    </w:p>
    <w:p w14:paraId="3EF458E9" w14:textId="0C6D6B2E" w:rsidR="002541F8" w:rsidRPr="002541F8" w:rsidRDefault="002541F8" w:rsidP="002541F8">
      <w:pPr>
        <w:spacing w:after="0" w:line="240" w:lineRule="auto"/>
        <w:rPr>
          <w:rFonts w:ascii="Times New Roman" w:eastAsia="Times New Roman" w:hAnsi="Times New Roman" w:cs="Times New Roman"/>
          <w:b/>
          <w:bCs/>
          <w:sz w:val="24"/>
          <w:szCs w:val="24"/>
        </w:rPr>
      </w:pPr>
    </w:p>
    <w:p w14:paraId="483E0253" w14:textId="77777777" w:rsidR="002541F8" w:rsidRPr="002541F8" w:rsidRDefault="002541F8" w:rsidP="002541F8">
      <w:pPr>
        <w:spacing w:after="120" w:line="240" w:lineRule="auto"/>
        <w:rPr>
          <w:rFonts w:ascii="Times New Roman" w:hAnsi="Times New Roman" w:cs="Times New Roman"/>
          <w:b/>
          <w:bCs/>
          <w:color w:val="000000" w:themeColor="text1"/>
          <w:sz w:val="24"/>
          <w:szCs w:val="24"/>
        </w:rPr>
      </w:pPr>
    </w:p>
    <w:sectPr w:rsidR="002541F8" w:rsidRPr="002541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0BBB" w14:textId="77777777" w:rsidR="002541F8" w:rsidRDefault="002541F8" w:rsidP="002541F8">
      <w:pPr>
        <w:spacing w:after="0" w:line="240" w:lineRule="auto"/>
      </w:pPr>
      <w:r>
        <w:separator/>
      </w:r>
    </w:p>
  </w:endnote>
  <w:endnote w:type="continuationSeparator" w:id="0">
    <w:p w14:paraId="7582D34F" w14:textId="77777777" w:rsidR="002541F8" w:rsidRDefault="002541F8" w:rsidP="00254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282589"/>
      <w:docPartObj>
        <w:docPartGallery w:val="Page Numbers (Bottom of Page)"/>
        <w:docPartUnique/>
      </w:docPartObj>
    </w:sdtPr>
    <w:sdtEndPr>
      <w:rPr>
        <w:noProof/>
      </w:rPr>
    </w:sdtEndPr>
    <w:sdtContent>
      <w:p w14:paraId="4270069E" w14:textId="3D3D6605" w:rsidR="002541F8" w:rsidRDefault="002541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A679BB" w14:textId="77777777" w:rsidR="002541F8" w:rsidRDefault="00254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575B" w14:textId="77777777" w:rsidR="002541F8" w:rsidRDefault="002541F8" w:rsidP="002541F8">
      <w:pPr>
        <w:spacing w:after="0" w:line="240" w:lineRule="auto"/>
      </w:pPr>
      <w:r>
        <w:separator/>
      </w:r>
    </w:p>
  </w:footnote>
  <w:footnote w:type="continuationSeparator" w:id="0">
    <w:p w14:paraId="0F7B188D" w14:textId="77777777" w:rsidR="002541F8" w:rsidRDefault="002541F8" w:rsidP="00254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DDA"/>
    <w:multiLevelType w:val="hybridMultilevel"/>
    <w:tmpl w:val="27624D5C"/>
    <w:lvl w:ilvl="0" w:tplc="74ECF6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F2812"/>
    <w:multiLevelType w:val="hybridMultilevel"/>
    <w:tmpl w:val="FC329B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E03B5B"/>
    <w:multiLevelType w:val="hybridMultilevel"/>
    <w:tmpl w:val="E4E4BB34"/>
    <w:lvl w:ilvl="0" w:tplc="0409000D">
      <w:start w:val="1"/>
      <w:numFmt w:val="bullet"/>
      <w:lvlText w:val=""/>
      <w:lvlJc w:val="left"/>
      <w:pPr>
        <w:ind w:left="720" w:hanging="360"/>
      </w:pPr>
      <w:rPr>
        <w:rFonts w:ascii="Wingdings" w:hAnsi="Wingdings" w:hint="default"/>
      </w:rPr>
    </w:lvl>
    <w:lvl w:ilvl="1" w:tplc="0F1C0CAE">
      <w:start w:val="1"/>
      <w:numFmt w:val="decimal"/>
      <w:lvlText w:val="%2)"/>
      <w:lvlJc w:val="left"/>
      <w:pPr>
        <w:ind w:left="1440" w:hanging="360"/>
      </w:pPr>
      <w:rPr>
        <w:rFonts w:hint="default"/>
        <w:u w:val="single"/>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C3EBB"/>
    <w:multiLevelType w:val="hybridMultilevel"/>
    <w:tmpl w:val="B73AE134"/>
    <w:lvl w:ilvl="0" w:tplc="74ECF6C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D74CE"/>
    <w:multiLevelType w:val="hybridMultilevel"/>
    <w:tmpl w:val="C47A1BCE"/>
    <w:lvl w:ilvl="0" w:tplc="74ECF6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821682">
    <w:abstractNumId w:val="4"/>
  </w:num>
  <w:num w:numId="2" w16cid:durableId="1005287101">
    <w:abstractNumId w:val="0"/>
  </w:num>
  <w:num w:numId="3" w16cid:durableId="1980722589">
    <w:abstractNumId w:val="3"/>
  </w:num>
  <w:num w:numId="4" w16cid:durableId="648754863">
    <w:abstractNumId w:val="2"/>
  </w:num>
  <w:num w:numId="5" w16cid:durableId="1713731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1C"/>
    <w:rsid w:val="002541F8"/>
    <w:rsid w:val="004A6DE5"/>
    <w:rsid w:val="005E7B05"/>
    <w:rsid w:val="008B2971"/>
    <w:rsid w:val="0099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7902"/>
  <w15:chartTrackingRefBased/>
  <w15:docId w15:val="{A3976011-3789-47EA-83D6-954602AD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711C"/>
    <w:pPr>
      <w:spacing w:after="0" w:line="240" w:lineRule="auto"/>
    </w:pPr>
    <w:rPr>
      <w:sz w:val="25"/>
      <w:szCs w:val="25"/>
      <w:lang w:val="sv-SE"/>
    </w:rPr>
  </w:style>
  <w:style w:type="paragraph" w:styleId="ListParagraph">
    <w:name w:val="List Paragraph"/>
    <w:basedOn w:val="Normal"/>
    <w:uiPriority w:val="34"/>
    <w:qFormat/>
    <w:rsid w:val="0099711C"/>
    <w:pPr>
      <w:spacing w:after="280" w:line="276" w:lineRule="auto"/>
      <w:ind w:left="720"/>
      <w:contextualSpacing/>
    </w:pPr>
    <w:rPr>
      <w:sz w:val="25"/>
      <w:szCs w:val="25"/>
      <w:lang w:val="sv-SE"/>
    </w:rPr>
  </w:style>
  <w:style w:type="paragraph" w:styleId="Header">
    <w:name w:val="header"/>
    <w:basedOn w:val="Normal"/>
    <w:link w:val="HeaderChar"/>
    <w:uiPriority w:val="99"/>
    <w:unhideWhenUsed/>
    <w:rsid w:val="00254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1F8"/>
    <w:rPr>
      <w:lang w:val="en-GB"/>
    </w:rPr>
  </w:style>
  <w:style w:type="paragraph" w:styleId="Footer">
    <w:name w:val="footer"/>
    <w:basedOn w:val="Normal"/>
    <w:link w:val="FooterChar"/>
    <w:uiPriority w:val="99"/>
    <w:unhideWhenUsed/>
    <w:rsid w:val="00254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1F8"/>
    <w:rPr>
      <w:lang w:val="en-GB"/>
    </w:rPr>
  </w:style>
  <w:style w:type="character" w:styleId="Hyperlink">
    <w:name w:val="Hyperlink"/>
    <w:basedOn w:val="DefaultParagraphFont"/>
    <w:uiPriority w:val="99"/>
    <w:semiHidden/>
    <w:unhideWhenUsed/>
    <w:rsid w:val="005E7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6373">
      <w:bodyDiv w:val="1"/>
      <w:marLeft w:val="0"/>
      <w:marRight w:val="0"/>
      <w:marTop w:val="0"/>
      <w:marBottom w:val="0"/>
      <w:divBdr>
        <w:top w:val="none" w:sz="0" w:space="0" w:color="auto"/>
        <w:left w:val="none" w:sz="0" w:space="0" w:color="auto"/>
        <w:bottom w:val="none" w:sz="0" w:space="0" w:color="auto"/>
        <w:right w:val="none" w:sz="0" w:space="0" w:color="auto"/>
      </w:divBdr>
    </w:div>
    <w:div w:id="1083257029">
      <w:bodyDiv w:val="1"/>
      <w:marLeft w:val="0"/>
      <w:marRight w:val="0"/>
      <w:marTop w:val="0"/>
      <w:marBottom w:val="0"/>
      <w:divBdr>
        <w:top w:val="none" w:sz="0" w:space="0" w:color="auto"/>
        <w:left w:val="none" w:sz="0" w:space="0" w:color="auto"/>
        <w:bottom w:val="none" w:sz="0" w:space="0" w:color="auto"/>
        <w:right w:val="none" w:sz="0" w:space="0" w:color="auto"/>
      </w:divBdr>
    </w:div>
    <w:div w:id="182288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kandawasvika-nhundu@ide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Rumbidzai Kandawasvika-Nhundu</dc:creator>
  <cp:keywords/>
  <dc:description/>
  <cp:lastModifiedBy>Thomas Heinmaa</cp:lastModifiedBy>
  <cp:revision>2</cp:revision>
  <dcterms:created xsi:type="dcterms:W3CDTF">2023-02-23T11:05:00Z</dcterms:created>
  <dcterms:modified xsi:type="dcterms:W3CDTF">2023-02-23T11:05:00Z</dcterms:modified>
</cp:coreProperties>
</file>